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2731" w:rsidRPr="007048C0" w:rsidRDefault="00602731" w:rsidP="003E7E8A">
      <w:pPr>
        <w:jc w:val="right"/>
        <w:rPr>
          <w:bCs/>
          <w:sz w:val="28"/>
          <w:szCs w:val="28"/>
        </w:rPr>
      </w:pPr>
      <w:r w:rsidRPr="007048C0">
        <w:rPr>
          <w:bCs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3.5pt;height:696.75pt">
            <v:imagedata r:id="rId7" o:title=""/>
          </v:shape>
        </w:pict>
      </w:r>
    </w:p>
    <w:p w:rsidR="00602731" w:rsidRPr="007048C0" w:rsidRDefault="00602731" w:rsidP="003E7E8A">
      <w:pPr>
        <w:jc w:val="right"/>
        <w:rPr>
          <w:bCs/>
          <w:sz w:val="28"/>
          <w:szCs w:val="28"/>
        </w:rPr>
      </w:pPr>
    </w:p>
    <w:p w:rsidR="00602731" w:rsidRPr="007048C0" w:rsidRDefault="00602731" w:rsidP="003E7E8A">
      <w:pPr>
        <w:jc w:val="right"/>
        <w:rPr>
          <w:bCs/>
          <w:sz w:val="28"/>
          <w:szCs w:val="28"/>
        </w:rPr>
      </w:pPr>
    </w:p>
    <w:p w:rsidR="00602731" w:rsidRPr="007048C0" w:rsidRDefault="00602731" w:rsidP="003E7E8A">
      <w:pPr>
        <w:jc w:val="right"/>
        <w:rPr>
          <w:bCs/>
          <w:sz w:val="28"/>
          <w:szCs w:val="28"/>
        </w:rPr>
      </w:pPr>
    </w:p>
    <w:p w:rsidR="00602731" w:rsidRPr="007048C0" w:rsidRDefault="00602731" w:rsidP="003E7E8A">
      <w:pPr>
        <w:jc w:val="right"/>
        <w:rPr>
          <w:bCs/>
          <w:sz w:val="28"/>
          <w:szCs w:val="28"/>
        </w:rPr>
      </w:pPr>
    </w:p>
    <w:p w:rsidR="00602731" w:rsidRPr="007048C0" w:rsidRDefault="00602731" w:rsidP="003E7E8A">
      <w:pPr>
        <w:jc w:val="right"/>
        <w:rPr>
          <w:bCs/>
          <w:sz w:val="28"/>
          <w:szCs w:val="28"/>
        </w:rPr>
      </w:pPr>
    </w:p>
    <w:p w:rsidR="00602731" w:rsidRPr="007048C0" w:rsidRDefault="00602731" w:rsidP="003E7E8A">
      <w:pPr>
        <w:jc w:val="right"/>
        <w:rPr>
          <w:bCs/>
          <w:sz w:val="28"/>
          <w:szCs w:val="28"/>
        </w:rPr>
      </w:pPr>
      <w:r w:rsidRPr="007048C0">
        <w:rPr>
          <w:bCs/>
          <w:sz w:val="28"/>
          <w:szCs w:val="28"/>
        </w:rPr>
        <w:pict>
          <v:shape id="_x0000_i1026" type="#_x0000_t75" style="width:493.5pt;height:678pt">
            <v:imagedata r:id="rId8" o:title=""/>
          </v:shape>
        </w:pict>
      </w:r>
      <w:r w:rsidRPr="007048C0">
        <w:rPr>
          <w:bCs/>
          <w:sz w:val="28"/>
          <w:szCs w:val="28"/>
        </w:rPr>
        <w:t xml:space="preserve"> </w:t>
      </w:r>
    </w:p>
    <w:p w:rsidR="00602731" w:rsidRPr="007048C0" w:rsidRDefault="00602731" w:rsidP="007048C0">
      <w:pPr>
        <w:pStyle w:val="Heading1"/>
        <w:jc w:val="left"/>
        <w:rPr>
          <w:i w:val="0"/>
        </w:rPr>
        <w:sectPr w:rsidR="00602731" w:rsidRPr="007048C0" w:rsidSect="00E91C52">
          <w:footerReference w:type="even" r:id="rId9"/>
          <w:footerReference w:type="default" r:id="rId10"/>
          <w:footerReference w:type="first" r:id="rId11"/>
          <w:pgSz w:w="11906" w:h="16838" w:code="9"/>
          <w:pgMar w:top="851" w:right="849" w:bottom="567" w:left="1134" w:header="737" w:footer="680" w:gutter="0"/>
          <w:cols w:space="60"/>
          <w:noEndnote/>
          <w:titlePg/>
          <w:docGrid w:linePitch="326"/>
        </w:sectPr>
      </w:pPr>
    </w:p>
    <w:p w:rsidR="00602731" w:rsidRPr="007048C0" w:rsidRDefault="00602731" w:rsidP="003E7E8A">
      <w:pPr>
        <w:pStyle w:val="Heading1"/>
        <w:rPr>
          <w:b/>
          <w:szCs w:val="28"/>
        </w:rPr>
      </w:pPr>
    </w:p>
    <w:p w:rsidR="00602731" w:rsidRPr="007048C0" w:rsidRDefault="00602731" w:rsidP="003E7E8A">
      <w:pPr>
        <w:tabs>
          <w:tab w:val="left" w:pos="709"/>
        </w:tabs>
        <w:jc w:val="both"/>
        <w:rPr>
          <w:b/>
          <w:sz w:val="28"/>
          <w:szCs w:val="28"/>
        </w:rPr>
      </w:pPr>
      <w:r w:rsidRPr="007048C0">
        <w:rPr>
          <w:b/>
          <w:sz w:val="28"/>
          <w:szCs w:val="28"/>
        </w:rPr>
        <w:tab/>
        <w:t xml:space="preserve">1 Описание дисциплины: </w:t>
      </w:r>
    </w:p>
    <w:p w:rsidR="00602731" w:rsidRPr="007048C0" w:rsidRDefault="00602731" w:rsidP="003E7E8A">
      <w:pPr>
        <w:tabs>
          <w:tab w:val="left" w:pos="709"/>
        </w:tabs>
        <w:jc w:val="both"/>
        <w:rPr>
          <w:sz w:val="28"/>
          <w:szCs w:val="28"/>
        </w:rPr>
      </w:pPr>
      <w:r w:rsidRPr="007048C0">
        <w:rPr>
          <w:sz w:val="28"/>
          <w:szCs w:val="28"/>
        </w:rPr>
        <w:tab/>
        <w:t>Дисциплина «Промышленная экология» является элективной профилирующей  дисциплиной.</w:t>
      </w:r>
    </w:p>
    <w:p w:rsidR="00602731" w:rsidRPr="007048C0" w:rsidRDefault="00602731" w:rsidP="003E7E8A">
      <w:pPr>
        <w:tabs>
          <w:tab w:val="left" w:pos="709"/>
        </w:tabs>
        <w:jc w:val="both"/>
        <w:rPr>
          <w:sz w:val="28"/>
          <w:szCs w:val="28"/>
        </w:rPr>
      </w:pPr>
      <w:r w:rsidRPr="007048C0">
        <w:rPr>
          <w:sz w:val="28"/>
          <w:szCs w:val="28"/>
        </w:rPr>
        <w:tab/>
        <w:t>Данная дисциплина формирует профессиональные знания и умения при освоении специальности в области обеспечения экологической безопасности промышленных производств. В современных условиях индустриально-инновационных преобразований Казахстана неблагоприятное воздействие промышленных производств на окружающую среду усиливается. Возникает необходимость учета экологических последствий на всех этапах жизненного цикла предприятия, особенно на этапе эксплуатации, что требует специальных знаний и навыков в области промышленной экологии.</w:t>
      </w:r>
    </w:p>
    <w:p w:rsidR="00602731" w:rsidRPr="007048C0" w:rsidRDefault="00602731" w:rsidP="003E7E8A">
      <w:pPr>
        <w:ind w:firstLine="720"/>
        <w:jc w:val="both"/>
        <w:rPr>
          <w:sz w:val="28"/>
          <w:szCs w:val="28"/>
        </w:rPr>
      </w:pPr>
      <w:r w:rsidRPr="007048C0">
        <w:rPr>
          <w:b/>
          <w:sz w:val="28"/>
          <w:szCs w:val="28"/>
        </w:rPr>
        <w:t xml:space="preserve">Пререквизиты: </w:t>
      </w:r>
      <w:r w:rsidRPr="007048C0">
        <w:rPr>
          <w:sz w:val="28"/>
          <w:szCs w:val="28"/>
        </w:rPr>
        <w:t>учение об атмосфере.</w:t>
      </w:r>
    </w:p>
    <w:p w:rsidR="00602731" w:rsidRPr="007048C0" w:rsidRDefault="00602731" w:rsidP="003E7E8A">
      <w:pPr>
        <w:ind w:firstLine="720"/>
        <w:jc w:val="both"/>
        <w:rPr>
          <w:sz w:val="28"/>
          <w:szCs w:val="28"/>
        </w:rPr>
      </w:pPr>
      <w:r w:rsidRPr="007048C0">
        <w:rPr>
          <w:b/>
          <w:sz w:val="28"/>
          <w:szCs w:val="28"/>
        </w:rPr>
        <w:t xml:space="preserve">Постреквизиты: </w:t>
      </w:r>
      <w:r w:rsidRPr="007048C0">
        <w:rPr>
          <w:sz w:val="28"/>
          <w:szCs w:val="28"/>
        </w:rPr>
        <w:t>экологический мониторинг.</w:t>
      </w:r>
    </w:p>
    <w:p w:rsidR="00602731" w:rsidRPr="007048C0" w:rsidRDefault="00602731" w:rsidP="003E7E8A">
      <w:pPr>
        <w:tabs>
          <w:tab w:val="left" w:pos="709"/>
        </w:tabs>
        <w:jc w:val="both"/>
        <w:rPr>
          <w:sz w:val="28"/>
          <w:szCs w:val="28"/>
        </w:rPr>
      </w:pPr>
    </w:p>
    <w:p w:rsidR="00602731" w:rsidRPr="007048C0" w:rsidRDefault="00602731" w:rsidP="003E7E8A">
      <w:pPr>
        <w:tabs>
          <w:tab w:val="left" w:pos="709"/>
        </w:tabs>
        <w:jc w:val="both"/>
        <w:rPr>
          <w:b/>
          <w:sz w:val="28"/>
          <w:szCs w:val="28"/>
        </w:rPr>
      </w:pPr>
      <w:r w:rsidRPr="007048C0">
        <w:rPr>
          <w:b/>
          <w:sz w:val="28"/>
          <w:szCs w:val="28"/>
        </w:rPr>
        <w:tab/>
        <w:t>Цели и задачи дисциплины</w:t>
      </w:r>
    </w:p>
    <w:p w:rsidR="00602731" w:rsidRPr="007048C0" w:rsidRDefault="00602731" w:rsidP="003E7E8A">
      <w:pPr>
        <w:tabs>
          <w:tab w:val="left" w:pos="709"/>
        </w:tabs>
        <w:jc w:val="both"/>
        <w:rPr>
          <w:sz w:val="28"/>
          <w:szCs w:val="28"/>
        </w:rPr>
      </w:pPr>
      <w:r w:rsidRPr="007048C0">
        <w:rPr>
          <w:sz w:val="28"/>
          <w:szCs w:val="28"/>
        </w:rPr>
        <w:tab/>
        <w:t>Цель дисциплины:получить базовые теоретические знания и умения в области инженерно-технической, организационно-управленческой регламентации хозяйственного воздействия на окружающую среду, изучить практический опыт в области обеспечения экологической безопасности промышленных производств.</w:t>
      </w:r>
    </w:p>
    <w:p w:rsidR="00602731" w:rsidRPr="007048C0" w:rsidRDefault="00602731" w:rsidP="003E7E8A">
      <w:pPr>
        <w:tabs>
          <w:tab w:val="left" w:pos="709"/>
        </w:tabs>
        <w:jc w:val="both"/>
        <w:rPr>
          <w:sz w:val="28"/>
          <w:szCs w:val="28"/>
        </w:rPr>
      </w:pPr>
      <w:r w:rsidRPr="007048C0">
        <w:rPr>
          <w:sz w:val="28"/>
          <w:szCs w:val="28"/>
        </w:rPr>
        <w:tab/>
        <w:t>При изучении курса студенты должны:</w:t>
      </w:r>
    </w:p>
    <w:p w:rsidR="00602731" w:rsidRPr="007048C0" w:rsidRDefault="00602731" w:rsidP="003E7E8A">
      <w:pPr>
        <w:pStyle w:val="BodyTextIndent"/>
        <w:tabs>
          <w:tab w:val="left" w:pos="5103"/>
        </w:tabs>
        <w:ind w:firstLine="720"/>
        <w:rPr>
          <w:bCs/>
          <w:szCs w:val="28"/>
        </w:rPr>
      </w:pPr>
      <w:r w:rsidRPr="007048C0">
        <w:rPr>
          <w:b/>
          <w:bCs/>
          <w:iCs/>
        </w:rPr>
        <w:t>- знать:</w:t>
      </w:r>
      <w:r w:rsidRPr="007048C0">
        <w:t xml:space="preserve"> основные формы воздействия промышленного производства на окружающую среду, их источники и последствия воздействий; основные методы защиты окружающей среды в промышленности; основные показатели оценки промышленного воздействия на окружающую среду и экологические производственно-технические нормативы; зарубежный и казахстанский опыт экологичных технологий промышленного производства</w:t>
      </w:r>
      <w:r w:rsidRPr="007048C0">
        <w:rPr>
          <w:bCs/>
          <w:szCs w:val="28"/>
        </w:rPr>
        <w:t>;</w:t>
      </w:r>
    </w:p>
    <w:p w:rsidR="00602731" w:rsidRPr="007048C0" w:rsidRDefault="00602731" w:rsidP="003E7E8A">
      <w:pPr>
        <w:pStyle w:val="BodyTextIndent"/>
        <w:tabs>
          <w:tab w:val="left" w:pos="5103"/>
        </w:tabs>
        <w:ind w:firstLine="720"/>
        <w:rPr>
          <w:szCs w:val="28"/>
        </w:rPr>
      </w:pPr>
      <w:r w:rsidRPr="007048C0">
        <w:rPr>
          <w:szCs w:val="28"/>
        </w:rPr>
        <w:t xml:space="preserve">- </w:t>
      </w:r>
      <w:r w:rsidRPr="007048C0">
        <w:rPr>
          <w:b/>
          <w:bCs/>
          <w:szCs w:val="28"/>
        </w:rPr>
        <w:t>уметь:</w:t>
      </w:r>
      <w:r w:rsidRPr="007048C0">
        <w:rPr>
          <w:bCs/>
          <w:szCs w:val="28"/>
        </w:rPr>
        <w:t>качественно описать техногенное воздействие промышленных производств на экосферы;</w:t>
      </w:r>
      <w:r w:rsidRPr="007048C0">
        <w:t xml:space="preserve"> количественно оценить уровень загрязнения окружающей среды промышленными предприятиями;</w:t>
      </w:r>
      <w:r w:rsidRPr="007048C0">
        <w:rPr>
          <w:szCs w:val="28"/>
        </w:rPr>
        <w:t xml:space="preserve"> учитывать требования экологической безопасности предприятия при разработке проектных решений;</w:t>
      </w:r>
    </w:p>
    <w:p w:rsidR="00602731" w:rsidRPr="007048C0" w:rsidRDefault="00602731" w:rsidP="003E7E8A">
      <w:pPr>
        <w:ind w:firstLine="709"/>
        <w:jc w:val="both"/>
        <w:rPr>
          <w:sz w:val="28"/>
          <w:szCs w:val="28"/>
        </w:rPr>
      </w:pPr>
      <w:r w:rsidRPr="007048C0">
        <w:rPr>
          <w:b/>
          <w:i/>
          <w:sz w:val="28"/>
          <w:szCs w:val="28"/>
        </w:rPr>
        <w:t>-</w:t>
      </w:r>
      <w:r w:rsidRPr="007048C0">
        <w:rPr>
          <w:b/>
          <w:sz w:val="28"/>
          <w:szCs w:val="28"/>
        </w:rPr>
        <w:t xml:space="preserve">владеть навыками </w:t>
      </w:r>
      <w:r w:rsidRPr="007048C0">
        <w:rPr>
          <w:bCs/>
          <w:sz w:val="28"/>
          <w:szCs w:val="28"/>
        </w:rPr>
        <w:t>оценки уровня техногенного воздействия предприятия на экосферы, пользуясь современными отечественными методиками оценки уровня загрязнения природных компонентов;</w:t>
      </w:r>
    </w:p>
    <w:p w:rsidR="00602731" w:rsidRPr="007048C0" w:rsidRDefault="00602731" w:rsidP="008916F4">
      <w:pPr>
        <w:tabs>
          <w:tab w:val="left" w:pos="284"/>
        </w:tabs>
        <w:ind w:firstLine="709"/>
        <w:jc w:val="both"/>
        <w:rPr>
          <w:sz w:val="28"/>
          <w:szCs w:val="28"/>
        </w:rPr>
      </w:pPr>
      <w:r w:rsidRPr="007048C0">
        <w:rPr>
          <w:b/>
          <w:i/>
          <w:sz w:val="28"/>
          <w:szCs w:val="28"/>
        </w:rPr>
        <w:t xml:space="preserve">- </w:t>
      </w:r>
      <w:r w:rsidRPr="007048C0">
        <w:rPr>
          <w:b/>
          <w:sz w:val="28"/>
          <w:szCs w:val="28"/>
        </w:rPr>
        <w:t xml:space="preserve">быть компетентными </w:t>
      </w:r>
      <w:r w:rsidRPr="007048C0">
        <w:rPr>
          <w:sz w:val="28"/>
          <w:szCs w:val="28"/>
        </w:rPr>
        <w:t>в области обеспечения экологической безопасности промышленных производств.</w:t>
      </w:r>
    </w:p>
    <w:p w:rsidR="00602731" w:rsidRPr="007048C0" w:rsidRDefault="00602731" w:rsidP="003E7E8A">
      <w:pPr>
        <w:tabs>
          <w:tab w:val="left" w:pos="284"/>
        </w:tabs>
        <w:ind w:left="540" w:firstLine="169"/>
        <w:rPr>
          <w:b/>
          <w:sz w:val="28"/>
          <w:szCs w:val="28"/>
        </w:rPr>
        <w:sectPr w:rsidR="00602731" w:rsidRPr="007048C0" w:rsidSect="00E91C52">
          <w:pgSz w:w="11906" w:h="16838" w:code="9"/>
          <w:pgMar w:top="851" w:right="849" w:bottom="567" w:left="1134" w:header="737" w:footer="680" w:gutter="0"/>
          <w:cols w:space="60"/>
          <w:noEndnote/>
          <w:titlePg/>
          <w:docGrid w:linePitch="326"/>
        </w:sectPr>
      </w:pPr>
    </w:p>
    <w:p w:rsidR="00602731" w:rsidRPr="007048C0" w:rsidRDefault="00602731" w:rsidP="00AE3F18">
      <w:pPr>
        <w:numPr>
          <w:ilvl w:val="0"/>
          <w:numId w:val="3"/>
        </w:numPr>
        <w:tabs>
          <w:tab w:val="left" w:pos="709"/>
        </w:tabs>
        <w:rPr>
          <w:b/>
          <w:sz w:val="28"/>
          <w:szCs w:val="28"/>
        </w:rPr>
      </w:pPr>
      <w:r w:rsidRPr="007048C0">
        <w:rPr>
          <w:b/>
          <w:sz w:val="28"/>
          <w:szCs w:val="28"/>
        </w:rPr>
        <w:t xml:space="preserve">Содержание дисциплины </w:t>
      </w:r>
    </w:p>
    <w:p w:rsidR="00602731" w:rsidRPr="007048C0" w:rsidRDefault="00602731" w:rsidP="00AE3F18">
      <w:pPr>
        <w:tabs>
          <w:tab w:val="left" w:pos="709"/>
        </w:tabs>
        <w:ind w:left="709"/>
        <w:rPr>
          <w:b/>
          <w:sz w:val="28"/>
          <w:szCs w:val="28"/>
        </w:rPr>
      </w:pPr>
    </w:p>
    <w:p w:rsidR="00602731" w:rsidRPr="007048C0" w:rsidRDefault="00602731" w:rsidP="00AE3F18">
      <w:pPr>
        <w:pStyle w:val="Heading1"/>
        <w:ind w:firstLine="709"/>
        <w:jc w:val="both"/>
        <w:rPr>
          <w:b/>
          <w:i w:val="0"/>
        </w:rPr>
      </w:pPr>
      <w:r w:rsidRPr="007048C0">
        <w:rPr>
          <w:b/>
          <w:i w:val="0"/>
        </w:rPr>
        <w:t>Модуль 1 Воздействия промышленных предприятий на атмосферный воздух</w:t>
      </w:r>
    </w:p>
    <w:p w:rsidR="00602731" w:rsidRPr="007048C0" w:rsidRDefault="00602731" w:rsidP="003E7E8A">
      <w:pPr>
        <w:pStyle w:val="Heading1"/>
        <w:ind w:firstLine="709"/>
        <w:jc w:val="both"/>
        <w:rPr>
          <w:b/>
          <w:i w:val="0"/>
        </w:rPr>
      </w:pPr>
    </w:p>
    <w:p w:rsidR="00602731" w:rsidRPr="007048C0" w:rsidRDefault="00602731" w:rsidP="003E7E8A">
      <w:pPr>
        <w:pStyle w:val="Heading1"/>
        <w:ind w:firstLine="709"/>
        <w:jc w:val="both"/>
      </w:pPr>
      <w:r w:rsidRPr="007048C0">
        <w:rPr>
          <w:b/>
          <w:i w:val="0"/>
        </w:rPr>
        <w:t>1.1 Теоретические основы взаимодействия «предприятие – окружающая среда»</w:t>
      </w:r>
    </w:p>
    <w:p w:rsidR="00602731" w:rsidRPr="007048C0" w:rsidRDefault="00602731" w:rsidP="003E7E8A">
      <w:pPr>
        <w:pStyle w:val="Heading1"/>
        <w:ind w:firstLine="709"/>
        <w:jc w:val="both"/>
        <w:rPr>
          <w:bCs/>
          <w:i w:val="0"/>
          <w:szCs w:val="28"/>
        </w:rPr>
      </w:pPr>
      <w:r w:rsidRPr="007048C0">
        <w:rPr>
          <w:bCs/>
          <w:i w:val="0"/>
          <w:szCs w:val="24"/>
        </w:rPr>
        <w:t xml:space="preserve">Промышленное производство и окружающая среда. Промышленная экология, цели и задачи. Концепция ПГТС. Концепция экологической безопасности. </w:t>
      </w:r>
      <w:r w:rsidRPr="007048C0">
        <w:rPr>
          <w:i w:val="0"/>
          <w:szCs w:val="24"/>
        </w:rPr>
        <w:t>Воздействия предприятия на окружающую среду, загрязнения, классификации.</w:t>
      </w:r>
      <w:r w:rsidRPr="007048C0">
        <w:rPr>
          <w:bCs/>
          <w:i w:val="0"/>
          <w:szCs w:val="24"/>
        </w:rPr>
        <w:t>Экологически опасная деятельность, объекты, отрасли промышленности. Концепция устойчивого развития.</w:t>
      </w:r>
    </w:p>
    <w:p w:rsidR="00602731" w:rsidRPr="007048C0" w:rsidRDefault="00602731" w:rsidP="003E7E8A">
      <w:pPr>
        <w:pStyle w:val="Heading1"/>
        <w:ind w:firstLine="709"/>
        <w:jc w:val="both"/>
        <w:rPr>
          <w:b/>
          <w:i w:val="0"/>
          <w:szCs w:val="24"/>
        </w:rPr>
      </w:pPr>
      <w:r w:rsidRPr="007048C0">
        <w:rPr>
          <w:b/>
          <w:i w:val="0"/>
          <w:szCs w:val="24"/>
        </w:rPr>
        <w:t>1.2 Воздействия на атмосферный воздух и его охрана</w:t>
      </w:r>
    </w:p>
    <w:p w:rsidR="00602731" w:rsidRPr="007048C0" w:rsidRDefault="00602731" w:rsidP="003E7E8A">
      <w:pPr>
        <w:pStyle w:val="Heading1"/>
        <w:ind w:firstLine="709"/>
        <w:jc w:val="both"/>
        <w:rPr>
          <w:i w:val="0"/>
          <w:szCs w:val="24"/>
        </w:rPr>
      </w:pPr>
      <w:r w:rsidRPr="007048C0">
        <w:rPr>
          <w:i w:val="0"/>
          <w:szCs w:val="24"/>
        </w:rPr>
        <w:t xml:space="preserve">Виды воздействий промышленных предприятий на атмосферу. Классификация загрязнений в атмосфере. Основные загрязнения атмосферного воздуха от промышленных предприятий, их влияние на окружающую среду и организм человека. </w:t>
      </w:r>
      <w:r w:rsidRPr="007048C0">
        <w:rPr>
          <w:bCs/>
          <w:i w:val="0"/>
          <w:szCs w:val="24"/>
        </w:rPr>
        <w:t>Понятие экологической опасности предприятия, промышленного производства. Показатель КОП. Токсичные пыли. Класс опасности пыли.</w:t>
      </w:r>
    </w:p>
    <w:p w:rsidR="00602731" w:rsidRPr="007048C0" w:rsidRDefault="00602731" w:rsidP="003E7E8A">
      <w:pPr>
        <w:pStyle w:val="BodyText2"/>
        <w:ind w:firstLine="709"/>
        <w:jc w:val="both"/>
        <w:rPr>
          <w:color w:val="auto"/>
          <w:sz w:val="28"/>
          <w:szCs w:val="24"/>
        </w:rPr>
      </w:pPr>
      <w:r w:rsidRPr="007048C0">
        <w:rPr>
          <w:color w:val="auto"/>
          <w:sz w:val="28"/>
          <w:szCs w:val="24"/>
        </w:rPr>
        <w:t>Основные энергетические загрязнения от промышленных предприятий: шум, тепловое, радиоактивное, электромагнитное загрязнения. Их особенности, источники, последствия.</w:t>
      </w:r>
    </w:p>
    <w:p w:rsidR="00602731" w:rsidRPr="007048C0" w:rsidRDefault="00602731" w:rsidP="003E7E8A">
      <w:pPr>
        <w:ind w:firstLine="709"/>
        <w:jc w:val="both"/>
        <w:rPr>
          <w:sz w:val="28"/>
        </w:rPr>
      </w:pPr>
      <w:r w:rsidRPr="007048C0">
        <w:rPr>
          <w:sz w:val="28"/>
        </w:rPr>
        <w:t>Аэродинамические нарушения: разрежения, температурные инверсии. НМУ.</w:t>
      </w:r>
    </w:p>
    <w:p w:rsidR="00602731" w:rsidRPr="007048C0" w:rsidRDefault="00602731" w:rsidP="003E7E8A">
      <w:pPr>
        <w:ind w:firstLine="709"/>
        <w:jc w:val="both"/>
        <w:rPr>
          <w:sz w:val="28"/>
        </w:rPr>
      </w:pPr>
      <w:r w:rsidRPr="007048C0">
        <w:rPr>
          <w:sz w:val="28"/>
        </w:rPr>
        <w:t xml:space="preserve">Показатели атмосферного загрязнения: ПДК, ПДУ. Система ПДК атмосферных загрязнений. ПДВ, ВСВ, ОБУВ. Понятие самоочищения атмосферы, процессы самоочищения атмосферы. Понятие рассеивания выбросов. Примеси. Эффект суммации. Методика расчета рассеивания выбросов ОНД-86. </w:t>
      </w:r>
    </w:p>
    <w:p w:rsidR="00602731" w:rsidRPr="007048C0" w:rsidRDefault="00602731" w:rsidP="003E7E8A">
      <w:pPr>
        <w:ind w:firstLine="709"/>
        <w:jc w:val="both"/>
        <w:rPr>
          <w:sz w:val="28"/>
        </w:rPr>
      </w:pPr>
      <w:r w:rsidRPr="007048C0">
        <w:rPr>
          <w:sz w:val="28"/>
        </w:rPr>
        <w:t>Региональная атмоэкологическая ситуация. Технические способы охраны атмосферы на промышленных предприятиях. Мероприятия по пылеулавливанию, газоулавливанию и снижению энергетических загрязнений атмосферы.</w:t>
      </w:r>
    </w:p>
    <w:p w:rsidR="00602731" w:rsidRPr="007048C0" w:rsidRDefault="00602731" w:rsidP="003E7E8A">
      <w:pPr>
        <w:pStyle w:val="BodyText"/>
        <w:ind w:firstLine="709"/>
        <w:jc w:val="both"/>
        <w:rPr>
          <w:b w:val="0"/>
          <w:szCs w:val="24"/>
        </w:rPr>
      </w:pPr>
      <w:r w:rsidRPr="007048C0">
        <w:rPr>
          <w:b w:val="0"/>
          <w:szCs w:val="24"/>
        </w:rPr>
        <w:t xml:space="preserve">Организационные, экономические и законодательные меры по охране атмосферы на промышленном предприятии. Методы пылеулавливания и газоулавливания. Ареалы атмотехногенного воздействия. Контроль состояния атмосферного воздуха. Оценка качества атмосферного воздуха по показателю ИЗА5. Санитарно-защитные зоны. Проектирование СЗЗ. </w:t>
      </w:r>
    </w:p>
    <w:p w:rsidR="00602731" w:rsidRPr="007048C0" w:rsidRDefault="00602731" w:rsidP="003E7E8A">
      <w:pPr>
        <w:ind w:firstLine="709"/>
        <w:jc w:val="both"/>
        <w:rPr>
          <w:sz w:val="28"/>
        </w:rPr>
      </w:pPr>
      <w:r w:rsidRPr="007048C0">
        <w:rPr>
          <w:sz w:val="28"/>
        </w:rPr>
        <w:t>Воздействие транспорта на окружающую среду. Защита от транспортного шума.</w:t>
      </w:r>
    </w:p>
    <w:p w:rsidR="00602731" w:rsidRPr="007048C0" w:rsidRDefault="00602731" w:rsidP="003E7E8A">
      <w:pPr>
        <w:ind w:firstLine="709"/>
        <w:jc w:val="both"/>
        <w:rPr>
          <w:sz w:val="28"/>
        </w:rPr>
      </w:pPr>
    </w:p>
    <w:p w:rsidR="00602731" w:rsidRPr="007048C0" w:rsidRDefault="00602731" w:rsidP="003E7E8A">
      <w:pPr>
        <w:ind w:firstLine="709"/>
        <w:jc w:val="both"/>
        <w:rPr>
          <w:sz w:val="28"/>
        </w:rPr>
      </w:pPr>
    </w:p>
    <w:p w:rsidR="00602731" w:rsidRPr="007048C0" w:rsidRDefault="00602731" w:rsidP="003E7E8A">
      <w:pPr>
        <w:ind w:firstLine="709"/>
        <w:jc w:val="both"/>
        <w:rPr>
          <w:b/>
          <w:sz w:val="28"/>
        </w:rPr>
      </w:pPr>
      <w:r w:rsidRPr="007048C0">
        <w:rPr>
          <w:b/>
          <w:sz w:val="28"/>
          <w:szCs w:val="28"/>
        </w:rPr>
        <w:t>Модуль 2</w:t>
      </w:r>
      <w:r w:rsidRPr="007048C0">
        <w:rPr>
          <w:b/>
          <w:sz w:val="28"/>
        </w:rPr>
        <w:t xml:space="preserve"> Воздействия промышленных предприятий на водные объекты</w:t>
      </w:r>
    </w:p>
    <w:p w:rsidR="00602731" w:rsidRPr="007048C0" w:rsidRDefault="00602731" w:rsidP="003E7E8A">
      <w:pPr>
        <w:ind w:firstLine="709"/>
        <w:jc w:val="both"/>
        <w:rPr>
          <w:bCs/>
          <w:sz w:val="28"/>
        </w:rPr>
      </w:pPr>
      <w:r w:rsidRPr="007048C0">
        <w:rPr>
          <w:b/>
          <w:bCs/>
          <w:sz w:val="28"/>
        </w:rPr>
        <w:t>2.1 Водные ресурсы Казахстана, водный кадастр</w:t>
      </w:r>
    </w:p>
    <w:p w:rsidR="00602731" w:rsidRPr="007048C0" w:rsidRDefault="00602731" w:rsidP="003E7E8A">
      <w:pPr>
        <w:ind w:firstLine="709"/>
        <w:jc w:val="both"/>
        <w:rPr>
          <w:bCs/>
          <w:sz w:val="28"/>
        </w:rPr>
      </w:pPr>
      <w:r w:rsidRPr="007048C0">
        <w:rPr>
          <w:bCs/>
          <w:sz w:val="28"/>
        </w:rPr>
        <w:t xml:space="preserve">Типы вод, классификации. Классификация воздействий промышленных предприятий на поверхностные и подземные воды. Воздействия </w:t>
      </w:r>
      <w:r w:rsidRPr="007048C0">
        <w:rPr>
          <w:sz w:val="28"/>
        </w:rPr>
        <w:t xml:space="preserve">промышленных предприятий </w:t>
      </w:r>
      <w:r w:rsidRPr="007048C0">
        <w:rPr>
          <w:bCs/>
          <w:sz w:val="28"/>
        </w:rPr>
        <w:t xml:space="preserve">на поверхностные и подземные воды: химическое загрязнение, истощение, засорение. Гидродинамические нарушения в подземных и поверхностных водах: подпор и подтопление, осушение (депрессионные воронки), нарушение режима подземных вод. Физическое и биологическое загрязнение подземных и поверхностных вод. </w:t>
      </w:r>
    </w:p>
    <w:p w:rsidR="00602731" w:rsidRPr="007048C0" w:rsidRDefault="00602731" w:rsidP="003E7E8A">
      <w:pPr>
        <w:ind w:firstLine="709"/>
        <w:jc w:val="both"/>
        <w:rPr>
          <w:bCs/>
          <w:sz w:val="28"/>
        </w:rPr>
      </w:pPr>
      <w:r w:rsidRPr="007048C0">
        <w:rPr>
          <w:b/>
          <w:bCs/>
          <w:sz w:val="28"/>
        </w:rPr>
        <w:t>2.2 Водоснабжение промышленных предприятий</w:t>
      </w:r>
    </w:p>
    <w:p w:rsidR="00602731" w:rsidRPr="007048C0" w:rsidRDefault="00602731" w:rsidP="003E7E8A">
      <w:pPr>
        <w:ind w:firstLine="709"/>
        <w:jc w:val="both"/>
        <w:rPr>
          <w:bCs/>
          <w:sz w:val="28"/>
        </w:rPr>
      </w:pPr>
      <w:r w:rsidRPr="007048C0">
        <w:rPr>
          <w:bCs/>
          <w:sz w:val="28"/>
        </w:rPr>
        <w:t>Водопотребление и водопользование на промышленных предприятиях, виды. Сточные воды промышленных предприятий, виды, показатели загрязнения. Условия образования сточных вод, условия их выпуска.</w:t>
      </w:r>
    </w:p>
    <w:p w:rsidR="00602731" w:rsidRPr="007048C0" w:rsidRDefault="00602731" w:rsidP="003E7E8A">
      <w:pPr>
        <w:ind w:firstLine="709"/>
        <w:jc w:val="both"/>
        <w:rPr>
          <w:bCs/>
          <w:sz w:val="28"/>
        </w:rPr>
      </w:pPr>
      <w:r w:rsidRPr="007048C0">
        <w:rPr>
          <w:b/>
          <w:bCs/>
          <w:sz w:val="28"/>
        </w:rPr>
        <w:t>2.3 Качество природных вод</w:t>
      </w:r>
    </w:p>
    <w:p w:rsidR="00602731" w:rsidRPr="007048C0" w:rsidRDefault="00602731" w:rsidP="003E7E8A">
      <w:pPr>
        <w:ind w:firstLine="709"/>
        <w:jc w:val="both"/>
        <w:rPr>
          <w:bCs/>
          <w:sz w:val="28"/>
        </w:rPr>
      </w:pPr>
      <w:r w:rsidRPr="007048C0">
        <w:rPr>
          <w:bCs/>
          <w:sz w:val="28"/>
        </w:rPr>
        <w:t xml:space="preserve">Показатели и уровни качества. </w:t>
      </w:r>
      <w:r w:rsidRPr="007048C0">
        <w:rPr>
          <w:sz w:val="28"/>
        </w:rPr>
        <w:t xml:space="preserve">Распространение загрязнений по водному объекту. </w:t>
      </w:r>
      <w:r w:rsidRPr="007048C0">
        <w:rPr>
          <w:bCs/>
          <w:sz w:val="28"/>
        </w:rPr>
        <w:t xml:space="preserve">Ареалы гидрохимического загрязнения. </w:t>
      </w:r>
      <w:r w:rsidRPr="007048C0">
        <w:rPr>
          <w:sz w:val="28"/>
        </w:rPr>
        <w:t xml:space="preserve">Методики расчета рассеивания сточных вод. </w:t>
      </w:r>
      <w:r w:rsidRPr="007048C0">
        <w:rPr>
          <w:bCs/>
          <w:sz w:val="28"/>
        </w:rPr>
        <w:t xml:space="preserve">Система ПДК водоемов. Интегральный показатель загрязнения водных объектов ИЗВ. </w:t>
      </w:r>
      <w:r w:rsidRPr="007048C0">
        <w:rPr>
          <w:sz w:val="28"/>
        </w:rPr>
        <w:t xml:space="preserve">Контроль состояния природных вод. Методы оценки качества поверхностных и подземных вод. Водный кодекс РК Оценка загрязнения водных объектов. </w:t>
      </w:r>
      <w:r w:rsidRPr="007048C0">
        <w:rPr>
          <w:bCs/>
          <w:sz w:val="28"/>
        </w:rPr>
        <w:t>Оценка санитарно-гигиенического состояния водных объектов.</w:t>
      </w:r>
    </w:p>
    <w:p w:rsidR="00602731" w:rsidRPr="007048C0" w:rsidRDefault="00602731" w:rsidP="00981FFC">
      <w:pPr>
        <w:ind w:firstLine="709"/>
        <w:jc w:val="both"/>
        <w:rPr>
          <w:bCs/>
          <w:sz w:val="28"/>
        </w:rPr>
      </w:pPr>
      <w:r w:rsidRPr="007048C0">
        <w:rPr>
          <w:b/>
          <w:bCs/>
          <w:sz w:val="28"/>
        </w:rPr>
        <w:t>2.4 Инженерно-технические мероприятия по охране водных ресурсов</w:t>
      </w:r>
    </w:p>
    <w:p w:rsidR="00602731" w:rsidRPr="007048C0" w:rsidRDefault="00602731" w:rsidP="00981FFC">
      <w:pPr>
        <w:ind w:firstLine="709"/>
        <w:jc w:val="both"/>
        <w:rPr>
          <w:bCs/>
          <w:sz w:val="28"/>
        </w:rPr>
      </w:pPr>
      <w:r w:rsidRPr="007048C0">
        <w:rPr>
          <w:bCs/>
          <w:sz w:val="28"/>
        </w:rPr>
        <w:t>Оборотные системы водопотребления. Рациональное использование водных ресурсов. Очистка сточных вод, методы.</w:t>
      </w:r>
      <w:r w:rsidRPr="007048C0">
        <w:rPr>
          <w:sz w:val="28"/>
        </w:rPr>
        <w:t xml:space="preserve"> Организационные и законодательные меры по защите водоемов. </w:t>
      </w:r>
      <w:r w:rsidRPr="007048C0">
        <w:rPr>
          <w:bCs/>
          <w:sz w:val="28"/>
        </w:rPr>
        <w:t>Понятия ПДС, ВДС, водоемкость. Методика расчета ПДС. Зоны санитарной охраны поверхностных вод, водоохранные зоны.</w:t>
      </w:r>
    </w:p>
    <w:p w:rsidR="00602731" w:rsidRPr="007048C0" w:rsidRDefault="00602731" w:rsidP="003E7E8A">
      <w:pPr>
        <w:ind w:firstLine="709"/>
        <w:jc w:val="both"/>
        <w:rPr>
          <w:b/>
          <w:sz w:val="28"/>
          <w:szCs w:val="28"/>
        </w:rPr>
      </w:pPr>
    </w:p>
    <w:p w:rsidR="00602731" w:rsidRPr="007048C0" w:rsidRDefault="00602731" w:rsidP="003E7E8A">
      <w:pPr>
        <w:ind w:firstLine="709"/>
        <w:jc w:val="both"/>
        <w:rPr>
          <w:b/>
          <w:sz w:val="28"/>
          <w:szCs w:val="28"/>
        </w:rPr>
      </w:pPr>
    </w:p>
    <w:p w:rsidR="00602731" w:rsidRPr="007048C0" w:rsidRDefault="00602731" w:rsidP="003E7E8A">
      <w:pPr>
        <w:ind w:firstLine="709"/>
        <w:jc w:val="both"/>
        <w:rPr>
          <w:b/>
          <w:sz w:val="28"/>
        </w:rPr>
      </w:pPr>
      <w:r w:rsidRPr="007048C0">
        <w:rPr>
          <w:b/>
          <w:sz w:val="28"/>
          <w:szCs w:val="28"/>
        </w:rPr>
        <w:t xml:space="preserve">Модуль 3 </w:t>
      </w:r>
      <w:r w:rsidRPr="007048C0">
        <w:rPr>
          <w:b/>
          <w:sz w:val="28"/>
        </w:rPr>
        <w:t>Воздействия промышленного производства на литосферу и охрана почв и ландшафтов</w:t>
      </w:r>
    </w:p>
    <w:p w:rsidR="00602731" w:rsidRPr="007048C0" w:rsidRDefault="00602731" w:rsidP="003E7E8A">
      <w:pPr>
        <w:ind w:firstLine="709"/>
        <w:jc w:val="both"/>
        <w:rPr>
          <w:bCs/>
          <w:sz w:val="28"/>
        </w:rPr>
      </w:pPr>
      <w:r w:rsidRPr="007048C0">
        <w:rPr>
          <w:b/>
          <w:bCs/>
          <w:sz w:val="28"/>
        </w:rPr>
        <w:t>3.1 Земельные ресурсы</w:t>
      </w:r>
      <w:r w:rsidRPr="007048C0">
        <w:rPr>
          <w:bCs/>
          <w:sz w:val="28"/>
        </w:rPr>
        <w:t>.</w:t>
      </w:r>
    </w:p>
    <w:p w:rsidR="00602731" w:rsidRPr="007048C0" w:rsidRDefault="00602731" w:rsidP="003E7E8A">
      <w:pPr>
        <w:ind w:firstLine="709"/>
        <w:jc w:val="both"/>
        <w:rPr>
          <w:bCs/>
          <w:sz w:val="28"/>
          <w:szCs w:val="28"/>
        </w:rPr>
      </w:pPr>
      <w:r w:rsidRPr="007048C0">
        <w:rPr>
          <w:bCs/>
          <w:sz w:val="28"/>
        </w:rPr>
        <w:t xml:space="preserve">Структура земельных ресурсов. Землепользование. Классификация нарушенных земель. Воздействия на почвы. </w:t>
      </w:r>
      <w:r w:rsidRPr="007048C0">
        <w:rPr>
          <w:sz w:val="28"/>
        </w:rPr>
        <w:t>Рациональное землепользование в промышленности. Показатели эффективности использования земельных ресурсов: землеемкость, коэффициент использования земли.</w:t>
      </w:r>
    </w:p>
    <w:p w:rsidR="00602731" w:rsidRPr="007048C0" w:rsidRDefault="00602731" w:rsidP="003E7E8A">
      <w:pPr>
        <w:ind w:firstLine="709"/>
        <w:jc w:val="both"/>
        <w:rPr>
          <w:bCs/>
          <w:sz w:val="28"/>
          <w:szCs w:val="28"/>
        </w:rPr>
      </w:pPr>
      <w:r w:rsidRPr="007048C0">
        <w:rPr>
          <w:sz w:val="28"/>
        </w:rPr>
        <w:t xml:space="preserve">Эрозия почвы, противоэрозионные мероприятия. Рекультивация, виды, этапы. Показатели эффективности рекультивации. Нормативы качества почв: ПДК, ОДК, коэффициент концентрации </w:t>
      </w:r>
      <w:r w:rsidRPr="007048C0">
        <w:rPr>
          <w:i/>
          <w:iCs/>
          <w:sz w:val="28"/>
        </w:rPr>
        <w:t>К</w:t>
      </w:r>
      <w:r w:rsidRPr="007048C0">
        <w:rPr>
          <w:i/>
          <w:iCs/>
          <w:sz w:val="28"/>
          <w:lang w:val="en-US"/>
        </w:rPr>
        <w:t>i</w:t>
      </w:r>
      <w:r w:rsidRPr="007048C0">
        <w:rPr>
          <w:i/>
          <w:iCs/>
          <w:sz w:val="28"/>
        </w:rPr>
        <w:t>,</w:t>
      </w:r>
      <w:r w:rsidRPr="007048C0">
        <w:rPr>
          <w:sz w:val="28"/>
        </w:rPr>
        <w:t xml:space="preserve"> показатель суммарного загрязнения. Оценка химического загрязнения почв и воздействия на здоровье населения. Контроль состояния почв. Организационные и законодательные меры по охране земель и ландшафтов. Земельный кодекс РК.</w:t>
      </w:r>
    </w:p>
    <w:p w:rsidR="00602731" w:rsidRPr="007048C0" w:rsidRDefault="00602731" w:rsidP="003E7E8A">
      <w:pPr>
        <w:ind w:firstLine="709"/>
        <w:jc w:val="both"/>
        <w:rPr>
          <w:b/>
          <w:bCs/>
          <w:sz w:val="28"/>
        </w:rPr>
      </w:pPr>
      <w:r w:rsidRPr="007048C0">
        <w:rPr>
          <w:b/>
          <w:bCs/>
          <w:sz w:val="28"/>
        </w:rPr>
        <w:t>3.1 Недра</w:t>
      </w:r>
    </w:p>
    <w:p w:rsidR="00602731" w:rsidRPr="007048C0" w:rsidRDefault="00602731" w:rsidP="003E7E8A">
      <w:pPr>
        <w:ind w:firstLine="709"/>
        <w:jc w:val="both"/>
        <w:rPr>
          <w:bCs/>
          <w:sz w:val="28"/>
          <w:szCs w:val="28"/>
        </w:rPr>
      </w:pPr>
      <w:r w:rsidRPr="007048C0">
        <w:rPr>
          <w:bCs/>
          <w:sz w:val="28"/>
        </w:rPr>
        <w:t>Основные воздействия на недра, их источники. Недропользование. Влияние недропользования на окружающую среду. Закон о недрах и недропользовании. Ландшафты, классификации, структура. Воздействия на ландшафты. Формирование техногенного ландшафта. Устойчивость ландшафтов, ПДЭН.</w:t>
      </w:r>
    </w:p>
    <w:p w:rsidR="00602731" w:rsidRPr="007048C0" w:rsidRDefault="00602731" w:rsidP="003E7E8A">
      <w:pPr>
        <w:ind w:firstLine="709"/>
        <w:jc w:val="both"/>
        <w:rPr>
          <w:sz w:val="28"/>
        </w:rPr>
      </w:pPr>
      <w:r w:rsidRPr="007048C0">
        <w:rPr>
          <w:b/>
          <w:sz w:val="28"/>
        </w:rPr>
        <w:t>3.3 Цикл обращения с отходами</w:t>
      </w:r>
    </w:p>
    <w:p w:rsidR="00602731" w:rsidRPr="007048C0" w:rsidRDefault="00602731" w:rsidP="003E7E8A">
      <w:pPr>
        <w:ind w:firstLine="709"/>
        <w:jc w:val="both"/>
        <w:rPr>
          <w:sz w:val="28"/>
        </w:rPr>
      </w:pPr>
      <w:r w:rsidRPr="007048C0">
        <w:rPr>
          <w:sz w:val="28"/>
        </w:rPr>
        <w:t>Классификации и виды отходов. Токсичные отходы, радиоактивные отходы. Цикл обращения с отходами. Утилизация промышленных отходов. Методы утилизации и переработки отходов. Безотходные и малоотходные технологии. Понятие ПДКО, виды отходов в промышленности. Методики расчета объема промышленных отходов. Проектирование и эксплуатация мест захоронения промышленных отходов.</w:t>
      </w:r>
    </w:p>
    <w:p w:rsidR="00602731" w:rsidRPr="007048C0" w:rsidRDefault="00602731" w:rsidP="003E7E8A">
      <w:pPr>
        <w:ind w:firstLine="709"/>
        <w:jc w:val="both"/>
        <w:rPr>
          <w:bCs/>
          <w:sz w:val="28"/>
          <w:szCs w:val="28"/>
        </w:rPr>
      </w:pPr>
    </w:p>
    <w:p w:rsidR="00602731" w:rsidRPr="007048C0" w:rsidRDefault="00602731" w:rsidP="003E7E8A">
      <w:pPr>
        <w:ind w:firstLine="709"/>
        <w:jc w:val="both"/>
        <w:rPr>
          <w:bCs/>
          <w:sz w:val="28"/>
          <w:szCs w:val="28"/>
        </w:rPr>
      </w:pPr>
    </w:p>
    <w:p w:rsidR="00602731" w:rsidRPr="007048C0" w:rsidRDefault="00602731" w:rsidP="003E7E8A">
      <w:pPr>
        <w:ind w:firstLine="709"/>
        <w:jc w:val="both"/>
        <w:rPr>
          <w:b/>
          <w:sz w:val="28"/>
        </w:rPr>
      </w:pPr>
      <w:r w:rsidRPr="007048C0">
        <w:rPr>
          <w:b/>
          <w:sz w:val="28"/>
          <w:szCs w:val="28"/>
        </w:rPr>
        <w:t>Модуль 4</w:t>
      </w:r>
      <w:r w:rsidRPr="007048C0">
        <w:rPr>
          <w:b/>
          <w:sz w:val="28"/>
        </w:rPr>
        <w:t xml:space="preserve"> Воздействия промышленного производства на растительный и животный мир и их охрана</w:t>
      </w:r>
    </w:p>
    <w:p w:rsidR="00602731" w:rsidRPr="007048C0" w:rsidRDefault="00602731" w:rsidP="003E7E8A">
      <w:pPr>
        <w:ind w:firstLine="709"/>
        <w:jc w:val="both"/>
        <w:rPr>
          <w:sz w:val="28"/>
        </w:rPr>
      </w:pPr>
      <w:r w:rsidRPr="007048C0">
        <w:rPr>
          <w:sz w:val="28"/>
        </w:rPr>
        <w:t>Биоресурсы. Биоморфологические нарушения и биологические (биоценотические) загрязнения. Интенсивность воздействий на растительный и животный мир на этапах жизненного цикла предприятия. Показатели воздействия на растительный и животный мир: биоразнообразие, ареал, зоны структурной перестройки экосистем, продуктивность. Оценка воздействия на растительный и животный мир. Контроль состояния природных экосистем, ОВОС.</w:t>
      </w:r>
    </w:p>
    <w:p w:rsidR="00602731" w:rsidRPr="007048C0" w:rsidRDefault="00602731" w:rsidP="003E7E8A">
      <w:pPr>
        <w:ind w:firstLine="709"/>
        <w:jc w:val="both"/>
        <w:rPr>
          <w:sz w:val="28"/>
        </w:rPr>
      </w:pPr>
      <w:r w:rsidRPr="007048C0">
        <w:rPr>
          <w:sz w:val="28"/>
        </w:rPr>
        <w:t>Законодательные акты РК в области защиты растительного и животного мира: закон об охране, использовании и воспроизводстве животного мира, лесной кодекс, закон об ООПТ.</w:t>
      </w:r>
    </w:p>
    <w:p w:rsidR="00602731" w:rsidRPr="007048C0" w:rsidRDefault="00602731" w:rsidP="003E7E8A">
      <w:pPr>
        <w:ind w:firstLine="709"/>
        <w:jc w:val="both"/>
        <w:rPr>
          <w:sz w:val="28"/>
        </w:rPr>
      </w:pPr>
    </w:p>
    <w:p w:rsidR="00602731" w:rsidRPr="007048C0" w:rsidRDefault="00602731" w:rsidP="003E7E8A">
      <w:pPr>
        <w:ind w:firstLine="709"/>
        <w:jc w:val="both"/>
        <w:rPr>
          <w:sz w:val="28"/>
        </w:rPr>
      </w:pPr>
    </w:p>
    <w:p w:rsidR="00602731" w:rsidRPr="007048C0" w:rsidRDefault="00602731" w:rsidP="003E7E8A">
      <w:pPr>
        <w:ind w:firstLine="709"/>
        <w:jc w:val="both"/>
        <w:rPr>
          <w:b/>
          <w:sz w:val="28"/>
        </w:rPr>
      </w:pPr>
      <w:r w:rsidRPr="007048C0">
        <w:rPr>
          <w:b/>
          <w:sz w:val="28"/>
        </w:rPr>
        <w:t>Модуль 5 Экологическая деятельность промышленных предприятий</w:t>
      </w:r>
    </w:p>
    <w:p w:rsidR="00602731" w:rsidRPr="007048C0" w:rsidRDefault="00602731" w:rsidP="003E7E8A">
      <w:pPr>
        <w:ind w:firstLine="709"/>
        <w:jc w:val="both"/>
        <w:rPr>
          <w:sz w:val="28"/>
          <w:szCs w:val="28"/>
        </w:rPr>
      </w:pPr>
      <w:r w:rsidRPr="007048C0">
        <w:rPr>
          <w:b/>
          <w:sz w:val="28"/>
          <w:szCs w:val="28"/>
        </w:rPr>
        <w:t>5.1 Жизненный цикл предприятия</w:t>
      </w:r>
    </w:p>
    <w:p w:rsidR="00602731" w:rsidRPr="007048C0" w:rsidRDefault="00602731" w:rsidP="003E7E8A">
      <w:pPr>
        <w:ind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Экологическая деятельность промышленного предприятия, виды. Экологический аудит, экозащитная техника и технологии, экологическая экспертиза, экологическая паспортизация и аттестация, экологическая сертификация, экологический контроль. Экологический паспорт промышленного предприятия, структура. Интегральные показатели экологичности технологий: землеемкость, ресурсоемкость, отходоемкость. Наилучшие доступные технологии.</w:t>
      </w:r>
    </w:p>
    <w:p w:rsidR="00602731" w:rsidRPr="007048C0" w:rsidRDefault="00602731" w:rsidP="003E7E8A">
      <w:pPr>
        <w:pStyle w:val="BodyTextIndent2"/>
        <w:ind w:firstLine="709"/>
        <w:rPr>
          <w:szCs w:val="24"/>
        </w:rPr>
      </w:pPr>
      <w:r w:rsidRPr="007048C0">
        <w:rPr>
          <w:szCs w:val="24"/>
        </w:rPr>
        <w:t>Воздействия предприятий энергетики, черной и цветной металлургии, химической промышленности на окружающую среду. Воздействия строительства, автодорожного транспорта, наземной и космической авиации нефте- и газодобычи на окружающую среду.</w:t>
      </w:r>
    </w:p>
    <w:p w:rsidR="00602731" w:rsidRPr="007048C0" w:rsidRDefault="00602731" w:rsidP="003E7E8A">
      <w:pPr>
        <w:pStyle w:val="BodyText"/>
        <w:ind w:firstLine="709"/>
        <w:jc w:val="both"/>
        <w:rPr>
          <w:b w:val="0"/>
          <w:szCs w:val="24"/>
          <w:lang w:val="ru-RU"/>
        </w:rPr>
      </w:pPr>
      <w:r w:rsidRPr="007048C0">
        <w:rPr>
          <w:szCs w:val="24"/>
          <w:lang w:val="ru-RU"/>
        </w:rPr>
        <w:t xml:space="preserve">5.2 </w:t>
      </w:r>
      <w:r w:rsidRPr="007048C0">
        <w:rPr>
          <w:szCs w:val="24"/>
        </w:rPr>
        <w:t>Комплексная оценка состояния окружающей среды</w:t>
      </w:r>
    </w:p>
    <w:p w:rsidR="00602731" w:rsidRPr="007048C0" w:rsidRDefault="00602731" w:rsidP="003E7E8A">
      <w:pPr>
        <w:pStyle w:val="BodyText"/>
        <w:ind w:firstLine="709"/>
        <w:jc w:val="both"/>
        <w:rPr>
          <w:b w:val="0"/>
          <w:szCs w:val="24"/>
        </w:rPr>
      </w:pPr>
      <w:r w:rsidRPr="007048C0">
        <w:rPr>
          <w:b w:val="0"/>
          <w:szCs w:val="24"/>
        </w:rPr>
        <w:t xml:space="preserve">Аддитивные, синергетические и кумулятивные воздействия. </w:t>
      </w:r>
    </w:p>
    <w:p w:rsidR="00602731" w:rsidRPr="007048C0" w:rsidRDefault="00602731" w:rsidP="003E7E8A">
      <w:pPr>
        <w:pStyle w:val="BodyText"/>
        <w:ind w:firstLine="709"/>
        <w:jc w:val="both"/>
        <w:rPr>
          <w:b w:val="0"/>
          <w:szCs w:val="24"/>
        </w:rPr>
      </w:pPr>
      <w:r w:rsidRPr="007048C0">
        <w:rPr>
          <w:b w:val="0"/>
          <w:szCs w:val="24"/>
        </w:rPr>
        <w:t xml:space="preserve">Социально-экономическая среда деятельности промышленных предприятий. Экологический риск, показатели. Оценка риска загрязнения окружающей среды. </w:t>
      </w:r>
    </w:p>
    <w:p w:rsidR="00602731" w:rsidRPr="007048C0" w:rsidRDefault="00602731" w:rsidP="00AE3F18">
      <w:pPr>
        <w:ind w:firstLine="709"/>
        <w:jc w:val="both"/>
        <w:rPr>
          <w:bCs/>
          <w:sz w:val="28"/>
        </w:rPr>
      </w:pPr>
      <w:r w:rsidRPr="007048C0">
        <w:rPr>
          <w:b/>
          <w:bCs/>
          <w:sz w:val="28"/>
        </w:rPr>
        <w:t>5.3 Экологическая политика предприятия</w:t>
      </w:r>
    </w:p>
    <w:p w:rsidR="00602731" w:rsidRPr="007048C0" w:rsidRDefault="00602731" w:rsidP="00AE3F18">
      <w:pPr>
        <w:ind w:firstLine="709"/>
        <w:jc w:val="both"/>
        <w:rPr>
          <w:b/>
          <w:sz w:val="28"/>
          <w:szCs w:val="28"/>
        </w:rPr>
      </w:pPr>
      <w:r w:rsidRPr="007048C0">
        <w:rPr>
          <w:sz w:val="28"/>
        </w:rPr>
        <w:t xml:space="preserve">Основы законодательного и экономического регулирования экологической деятельности промышленных предприятий. Объекты экологического права. Принципы экологического права. Система экологического права. Основные законы РК в области экологии и охраны окружающей среды. Органы государственного управления в области окружающей среды. Экологические нарушения и ответственность за них. Экономический механизм охраны окружающей среды на </w:t>
      </w:r>
      <w:r w:rsidRPr="007048C0">
        <w:rPr>
          <w:bCs/>
          <w:sz w:val="28"/>
        </w:rPr>
        <w:t>промышленных</w:t>
      </w:r>
      <w:r w:rsidRPr="007048C0">
        <w:rPr>
          <w:sz w:val="28"/>
        </w:rPr>
        <w:t xml:space="preserve"> предприятиях.</w:t>
      </w:r>
    </w:p>
    <w:p w:rsidR="00602731" w:rsidRPr="007048C0" w:rsidRDefault="00602731" w:rsidP="003E7E8A">
      <w:pPr>
        <w:tabs>
          <w:tab w:val="left" w:pos="709"/>
        </w:tabs>
        <w:ind w:firstLine="709"/>
        <w:jc w:val="both"/>
        <w:rPr>
          <w:b/>
          <w:sz w:val="28"/>
          <w:szCs w:val="28"/>
        </w:rPr>
        <w:sectPr w:rsidR="00602731" w:rsidRPr="007048C0" w:rsidSect="00E91C52">
          <w:pgSz w:w="11906" w:h="16838" w:code="9"/>
          <w:pgMar w:top="851" w:right="849" w:bottom="567" w:left="1134" w:header="737" w:footer="680" w:gutter="0"/>
          <w:cols w:space="60"/>
          <w:noEndnote/>
          <w:titlePg/>
          <w:docGrid w:linePitch="326"/>
        </w:sectPr>
      </w:pPr>
    </w:p>
    <w:p w:rsidR="00602731" w:rsidRPr="007048C0" w:rsidRDefault="00602731" w:rsidP="00AE3F18">
      <w:pPr>
        <w:numPr>
          <w:ilvl w:val="0"/>
          <w:numId w:val="3"/>
        </w:numPr>
        <w:tabs>
          <w:tab w:val="left" w:pos="709"/>
        </w:tabs>
        <w:jc w:val="both"/>
        <w:rPr>
          <w:b/>
          <w:sz w:val="28"/>
          <w:szCs w:val="28"/>
        </w:rPr>
      </w:pPr>
      <w:r w:rsidRPr="007048C0">
        <w:rPr>
          <w:b/>
          <w:sz w:val="28"/>
          <w:szCs w:val="28"/>
        </w:rPr>
        <w:t>Список рекомендуемой литературы</w:t>
      </w:r>
    </w:p>
    <w:p w:rsidR="00602731" w:rsidRPr="007048C0" w:rsidRDefault="00602731" w:rsidP="00AE3F18">
      <w:pPr>
        <w:tabs>
          <w:tab w:val="left" w:pos="709"/>
        </w:tabs>
        <w:ind w:left="709"/>
        <w:jc w:val="both"/>
        <w:rPr>
          <w:b/>
          <w:sz w:val="28"/>
          <w:szCs w:val="28"/>
        </w:rPr>
      </w:pPr>
    </w:p>
    <w:p w:rsidR="00602731" w:rsidRPr="007048C0" w:rsidRDefault="00602731" w:rsidP="003E7E8A">
      <w:pPr>
        <w:pStyle w:val="BodyText2"/>
        <w:tabs>
          <w:tab w:val="left" w:pos="709"/>
        </w:tabs>
        <w:ind w:firstLine="709"/>
        <w:rPr>
          <w:b/>
          <w:color w:val="auto"/>
          <w:sz w:val="28"/>
          <w:szCs w:val="28"/>
        </w:rPr>
      </w:pPr>
      <w:r w:rsidRPr="007048C0">
        <w:rPr>
          <w:b/>
          <w:color w:val="auto"/>
          <w:sz w:val="28"/>
          <w:szCs w:val="28"/>
        </w:rPr>
        <w:t>Основная:</w:t>
      </w:r>
    </w:p>
    <w:p w:rsidR="00602731" w:rsidRPr="007048C0" w:rsidRDefault="00602731" w:rsidP="003E7E8A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</w:rPr>
      </w:pPr>
      <w:r w:rsidRPr="007048C0">
        <w:rPr>
          <w:sz w:val="28"/>
        </w:rPr>
        <w:t>Калыгин В.Г. Промышленная экология: Учеб. пособие для студ. высш. учеб. заведений. – М.: ИЦ Академия, 2007. – 432 с.</w:t>
      </w:r>
    </w:p>
    <w:p w:rsidR="00602731" w:rsidRPr="007048C0" w:rsidRDefault="00602731" w:rsidP="003E7E8A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 xml:space="preserve">Природопользование, охрана окружающей среды и экономика: Теория и практикум / Под ред. А.П. Хаустова. – М.: Изд-во РУДН, 2009. – 613 с. </w:t>
      </w:r>
    </w:p>
    <w:p w:rsidR="00602731" w:rsidRPr="007048C0" w:rsidRDefault="00602731" w:rsidP="003E7E8A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Дягилева А.Б., Лоренцсон А.В., Чернобережский Ю.М. Промышленная экология. Часть 2. – СПб.: СПб ГТУ РП, 2012. – 109 с.</w:t>
      </w:r>
    </w:p>
    <w:p w:rsidR="00602731" w:rsidRPr="007048C0" w:rsidRDefault="00602731" w:rsidP="003E7E8A">
      <w:pPr>
        <w:tabs>
          <w:tab w:val="left" w:pos="709"/>
        </w:tabs>
        <w:ind w:firstLine="709"/>
        <w:jc w:val="both"/>
        <w:rPr>
          <w:b/>
          <w:sz w:val="28"/>
        </w:rPr>
      </w:pPr>
    </w:p>
    <w:p w:rsidR="00602731" w:rsidRPr="007048C0" w:rsidRDefault="00602731" w:rsidP="003E7E8A">
      <w:pPr>
        <w:tabs>
          <w:tab w:val="left" w:pos="709"/>
        </w:tabs>
        <w:ind w:firstLine="709"/>
        <w:jc w:val="both"/>
        <w:rPr>
          <w:b/>
          <w:sz w:val="28"/>
        </w:rPr>
      </w:pPr>
      <w:r w:rsidRPr="007048C0">
        <w:rPr>
          <w:b/>
          <w:sz w:val="28"/>
        </w:rPr>
        <w:t xml:space="preserve">Дополнительная: </w:t>
      </w:r>
    </w:p>
    <w:p w:rsidR="00602731" w:rsidRPr="007048C0" w:rsidRDefault="00602731" w:rsidP="0030447A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Ларионов Н.М., Рябышенков А.С. Промышленная экология. Учебник для бакалавров. – М.: Юрайт, 2012 – 495 с.</w:t>
      </w:r>
    </w:p>
    <w:p w:rsidR="00602731" w:rsidRPr="007048C0" w:rsidRDefault="00602731" w:rsidP="00523B9D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Охрана труда и промышленная экология. Учебник – 2013. – 416 с.</w:t>
      </w:r>
    </w:p>
    <w:p w:rsidR="00602731" w:rsidRPr="007048C0" w:rsidRDefault="00602731" w:rsidP="0030447A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</w:rPr>
        <w:t xml:space="preserve">Основы эколого-географической экспертизы / под ред. К.Н. Дьяконова, </w:t>
      </w:r>
      <w:r w:rsidRPr="007048C0">
        <w:rPr>
          <w:caps/>
          <w:sz w:val="28"/>
        </w:rPr>
        <w:t>т</w:t>
      </w:r>
      <w:r w:rsidRPr="007048C0">
        <w:rPr>
          <w:sz w:val="28"/>
        </w:rPr>
        <w:t>.В. Звонковой – М.: изд-во МГУ, 1992. – 240 с.</w:t>
      </w:r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Дьяконов К.Н., Дончева А.В. Экологическое проектирование и экспертиза. – М.: Аспект Пресс, 2005. – 348 с.</w:t>
      </w:r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Руководство по применению инструментов более чистого производства – Алматы: ЕС, 2005. – 88 с.</w:t>
      </w:r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  <w:lang w:eastAsia="en-US"/>
        </w:rPr>
        <w:t xml:space="preserve">Алябышева Е.А., Сарбаева Е.В., Копылова Т.И., Воскресенская О.Л. Промышленная </w:t>
      </w:r>
      <w:r w:rsidRPr="007048C0">
        <w:rPr>
          <w:rFonts w:eastAsia="TimesNewRomanPS-ItalicMT"/>
          <w:i/>
          <w:iCs/>
          <w:sz w:val="28"/>
          <w:szCs w:val="28"/>
          <w:lang w:eastAsia="en-US"/>
        </w:rPr>
        <w:t>э</w:t>
      </w:r>
      <w:r w:rsidRPr="007048C0">
        <w:rPr>
          <w:sz w:val="28"/>
          <w:szCs w:val="28"/>
          <w:lang w:eastAsia="en-US"/>
        </w:rPr>
        <w:t>кология: учебное пособие. –Йошкар-Ола: Мар. гос. ун-т., 2010. – 110 с.</w:t>
      </w:r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Юнусова Г.Б. Промышленная экология: Практикум. – Костанай, КГУ им. А. Байтурсынова, 2008. – 72 с.</w:t>
      </w:r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Юнусова Г.Б., Наумов Н.С. Промышленная экология: УМКД для студентов специальности 050608 – Экология. – Костанай, КГУ им. А. Байтурсынова, 2008. – 125 с.</w:t>
      </w:r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</w:rPr>
        <w:t xml:space="preserve">Экологический кодекс Республики Казахстан. 2007 г. – </w:t>
      </w:r>
      <w:hyperlink r:id="rId12" w:history="1">
        <w:r w:rsidRPr="007048C0">
          <w:rPr>
            <w:rStyle w:val="Hyperlink"/>
            <w:color w:val="auto"/>
            <w:sz w:val="28"/>
          </w:rPr>
          <w:t>http://base.zakon.kz/doc/lawyer/nph-lawyer.exe</w:t>
        </w:r>
      </w:hyperlink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bCs/>
          <w:sz w:val="28"/>
          <w:szCs w:val="28"/>
        </w:rPr>
        <w:t>Концепция экологической безопасности Республики Казахстан на  2004-2015 годы. Ук</w:t>
      </w:r>
      <w:r w:rsidRPr="007048C0">
        <w:rPr>
          <w:sz w:val="28"/>
          <w:szCs w:val="28"/>
        </w:rPr>
        <w:t xml:space="preserve">аз Президента РК от 3 декабря 2003 г. № 1241. – </w:t>
      </w:r>
      <w:hyperlink r:id="rId13" w:history="1">
        <w:r w:rsidRPr="007048C0">
          <w:rPr>
            <w:rStyle w:val="Hyperlink"/>
            <w:color w:val="auto"/>
            <w:sz w:val="28"/>
            <w:szCs w:val="28"/>
          </w:rPr>
          <w:t>http://</w:t>
        </w:r>
        <w:r w:rsidRPr="007048C0">
          <w:rPr>
            <w:rStyle w:val="Hyperlink"/>
            <w:color w:val="auto"/>
            <w:sz w:val="28"/>
            <w:szCs w:val="28"/>
            <w:lang w:val="en-US"/>
          </w:rPr>
          <w:t>www</w:t>
        </w:r>
        <w:r w:rsidRPr="007048C0">
          <w:rPr>
            <w:rStyle w:val="Hyperlink"/>
            <w:color w:val="auto"/>
            <w:sz w:val="28"/>
            <w:szCs w:val="28"/>
          </w:rPr>
          <w:t>.</w:t>
        </w:r>
        <w:r w:rsidRPr="007048C0">
          <w:rPr>
            <w:rStyle w:val="Hyperlink"/>
            <w:color w:val="auto"/>
            <w:sz w:val="28"/>
            <w:szCs w:val="28"/>
            <w:lang w:val="en-US"/>
          </w:rPr>
          <w:t>nature</w:t>
        </w:r>
        <w:r w:rsidRPr="007048C0">
          <w:rPr>
            <w:rStyle w:val="Hyperlink"/>
            <w:color w:val="auto"/>
            <w:sz w:val="28"/>
            <w:szCs w:val="28"/>
          </w:rPr>
          <w:t>.</w:t>
        </w:r>
        <w:r w:rsidRPr="007048C0">
          <w:rPr>
            <w:rStyle w:val="Hyperlink"/>
            <w:color w:val="auto"/>
            <w:sz w:val="28"/>
            <w:szCs w:val="28"/>
            <w:lang w:val="en-US"/>
          </w:rPr>
          <w:t>kz</w:t>
        </w:r>
      </w:hyperlink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 xml:space="preserve">Земельный кодекс Республики Казахстан. Кодекс Республики Казахстан от 20 июня 2003 г. № 442. – Ведомости Парламента Республики Казахстан, 2003 г., № 13, ст. 99; «Казахстанская правда» от 26 июня 2003 г. № 183-184. – </w:t>
      </w:r>
      <w:hyperlink r:id="rId14" w:history="1">
        <w:r w:rsidRPr="007048C0">
          <w:rPr>
            <w:rStyle w:val="Hyperlink"/>
            <w:color w:val="auto"/>
            <w:sz w:val="28"/>
            <w:szCs w:val="28"/>
          </w:rPr>
          <w:t>http://www.eco.gov.kz/pravo/zakon/zem.php</w:t>
        </w:r>
      </w:hyperlink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 xml:space="preserve">Водный кодекс Республики Казахстан. Кодекс Республики Казахстан от 9 июля 2003 г. № 48.1 – Ведомости Парламента Республики Казахстан, 2003 г., № 17, ст. 141; «Казахстанская правда» от 17 июля 2003 г. № 206-207. – </w:t>
      </w:r>
      <w:hyperlink r:id="rId15" w:history="1">
        <w:r w:rsidRPr="007048C0">
          <w:rPr>
            <w:rStyle w:val="Hyperlink"/>
            <w:color w:val="auto"/>
            <w:sz w:val="28"/>
            <w:szCs w:val="28"/>
          </w:rPr>
          <w:t>http://www.eco.gov.kz/pravo/zakon/vod.php</w:t>
        </w:r>
      </w:hyperlink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 xml:space="preserve">Лесной кодекс Республики Казахстан. Кодекс Республики Казахстан от 8 июля 2003 г. № 477. – Ведомости Парламента Республики Казахстан, 2003 г., № 16, ст. 140; «Казахстанская правда» от 12 июля 2003 г. № 203-204. – </w:t>
      </w:r>
      <w:hyperlink r:id="rId16" w:history="1">
        <w:r w:rsidRPr="007048C0">
          <w:rPr>
            <w:rStyle w:val="Hyperlink"/>
            <w:color w:val="auto"/>
            <w:sz w:val="28"/>
            <w:szCs w:val="28"/>
          </w:rPr>
          <w:t>http://www.eco.gov.kz/pravo/zakon/les.php</w:t>
        </w:r>
      </w:hyperlink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 xml:space="preserve"> О недрах и недропользовании. Закон Республики Казахстан от 27 января 1996 г. № 2828. – Ведомости Парламента РК, 1996 г., № 2, ст. 182. –  </w:t>
      </w:r>
      <w:hyperlink r:id="rId17" w:history="1">
        <w:r w:rsidRPr="007048C0">
          <w:rPr>
            <w:rStyle w:val="Hyperlink"/>
            <w:color w:val="auto"/>
            <w:sz w:val="28"/>
            <w:szCs w:val="28"/>
          </w:rPr>
          <w:t>http://www.eco.gov.kz/pravo/zakon/zak5.php</w:t>
        </w:r>
      </w:hyperlink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rFonts w:eastAsia="Arial-BoldMT"/>
          <w:sz w:val="28"/>
          <w:szCs w:val="28"/>
        </w:rPr>
        <w:t xml:space="preserve">О радиационной безопасности населения. Закон Республики Казахстан от 23 апреля 1998 г. № 219-1. – </w:t>
      </w:r>
      <w:hyperlink r:id="rId18" w:history="1">
        <w:r w:rsidRPr="007048C0">
          <w:rPr>
            <w:rStyle w:val="Hyperlink"/>
            <w:color w:val="auto"/>
            <w:sz w:val="28"/>
            <w:szCs w:val="28"/>
          </w:rPr>
          <w:t>http://www.eco.gov.kz/pravo/doc/radiac_bez.pdf</w:t>
        </w:r>
      </w:hyperlink>
    </w:p>
    <w:p w:rsidR="00602731" w:rsidRPr="007048C0" w:rsidRDefault="00602731" w:rsidP="00714A17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 xml:space="preserve"> Об особо охраняемых природных территориях. Закон Республики Казахстан от 7 июля 2006 г. № 175. – Ведомости Парламента Республики Казахстан, 2006 г. № 16, ст. 96; «Казахстанская правда» от 21 июля 2006 г. № 178 (25149). – </w:t>
      </w:r>
      <w:hyperlink r:id="rId19" w:history="1">
        <w:r w:rsidRPr="007048C0">
          <w:rPr>
            <w:rStyle w:val="Hyperlink"/>
            <w:color w:val="auto"/>
            <w:sz w:val="28"/>
            <w:szCs w:val="28"/>
          </w:rPr>
          <w:t>http://www.eco.gov.kz/pravo/zakon/zak15.php</w:t>
        </w:r>
      </w:hyperlink>
    </w:p>
    <w:p w:rsidR="00602731" w:rsidRPr="007048C0" w:rsidRDefault="00602731" w:rsidP="00523B9D">
      <w:pPr>
        <w:numPr>
          <w:ilvl w:val="0"/>
          <w:numId w:val="1"/>
        </w:numPr>
        <w:tabs>
          <w:tab w:val="clear" w:pos="1770"/>
          <w:tab w:val="num" w:pos="851"/>
        </w:tabs>
        <w:ind w:left="0" w:firstLine="709"/>
        <w:jc w:val="both"/>
        <w:rPr>
          <w:rStyle w:val="Hyperlink"/>
          <w:color w:val="auto"/>
          <w:sz w:val="28"/>
          <w:szCs w:val="28"/>
          <w:u w:val="none"/>
        </w:rPr>
      </w:pPr>
      <w:r w:rsidRPr="007048C0">
        <w:rPr>
          <w:sz w:val="28"/>
          <w:szCs w:val="28"/>
        </w:rPr>
        <w:t xml:space="preserve">Об энергосбережении. Закон Республики Казахстан от 25 декабря 1997 г. № 210-I. – </w:t>
      </w:r>
      <w:hyperlink r:id="rId20" w:history="1">
        <w:r w:rsidRPr="007048C0">
          <w:rPr>
            <w:rStyle w:val="Hyperlink"/>
            <w:color w:val="auto"/>
            <w:sz w:val="28"/>
            <w:szCs w:val="28"/>
          </w:rPr>
          <w:t>http://www.eco.gov.kz/pravo/zakon/zak16.php</w:t>
        </w:r>
      </w:hyperlink>
    </w:p>
    <w:p w:rsidR="00602731" w:rsidRPr="007048C0" w:rsidRDefault="00602731" w:rsidP="00F16459">
      <w:pPr>
        <w:numPr>
          <w:ilvl w:val="0"/>
          <w:numId w:val="1"/>
        </w:numPr>
        <w:jc w:val="both"/>
        <w:rPr>
          <w:sz w:val="28"/>
          <w:szCs w:val="28"/>
        </w:rPr>
      </w:pPr>
      <w:r w:rsidRPr="007048C0">
        <w:rPr>
          <w:sz w:val="28"/>
          <w:szCs w:val="28"/>
        </w:rPr>
        <w:t>Акбасова А.Д. Охрана почвы - Астана: Фолиант, 2008 -296 с.</w:t>
      </w:r>
    </w:p>
    <w:p w:rsidR="00602731" w:rsidRPr="007048C0" w:rsidRDefault="00602731" w:rsidP="00F16459">
      <w:pPr>
        <w:numPr>
          <w:ilvl w:val="0"/>
          <w:numId w:val="1"/>
        </w:numPr>
        <w:ind w:left="0" w:firstLine="720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Эбель А.В. Охрана и рациональное использование природных ресурсов - Астана: Фолиант, 2007 - 432 с.</w:t>
      </w:r>
    </w:p>
    <w:p w:rsidR="00602731" w:rsidRPr="007048C0" w:rsidRDefault="00602731" w:rsidP="00AE3F18">
      <w:pPr>
        <w:ind w:left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Журнал «Экология и промышленность Казахстана»</w:t>
      </w:r>
    </w:p>
    <w:p w:rsidR="00602731" w:rsidRPr="007048C0" w:rsidRDefault="00602731" w:rsidP="00AE3F18">
      <w:pPr>
        <w:ind w:left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Журнал «Промышленность Казахстана»</w:t>
      </w:r>
    </w:p>
    <w:p w:rsidR="00602731" w:rsidRPr="007048C0" w:rsidRDefault="00602731" w:rsidP="00AE3F18">
      <w:pPr>
        <w:ind w:left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Интернет-ресурсы:</w:t>
      </w:r>
    </w:p>
    <w:p w:rsidR="00602731" w:rsidRPr="007048C0" w:rsidRDefault="00602731" w:rsidP="0030447A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http://www.eco.gov.kz Сайт Министерства охраны окружающей среды и водных ресурсов РК</w:t>
      </w:r>
    </w:p>
    <w:p w:rsidR="00602731" w:rsidRPr="007048C0" w:rsidRDefault="00602731" w:rsidP="0030447A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http://www.ko</w:t>
      </w:r>
      <w:bookmarkStart w:id="0" w:name="_GoBack"/>
      <w:bookmarkEnd w:id="0"/>
      <w:r w:rsidRPr="007048C0">
        <w:rPr>
          <w:sz w:val="28"/>
          <w:szCs w:val="28"/>
        </w:rPr>
        <w:t>stanay.gov.kz/rus/  Сайт Костанайского областного акимата</w:t>
      </w:r>
    </w:p>
    <w:p w:rsidR="00602731" w:rsidRPr="007048C0" w:rsidRDefault="00602731" w:rsidP="0030447A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http://www.kostanay.gov.kz/rus/struktura_vlasti Сайт Департамента экологии по Костанайской области</w:t>
      </w:r>
    </w:p>
    <w:p w:rsidR="00602731" w:rsidRPr="007048C0" w:rsidRDefault="00602731" w:rsidP="0030447A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http://csd-center.kz/catalog/publications Сайт НПО «Центр содействия устойчивому развитию Казахстана»</w:t>
      </w:r>
    </w:p>
    <w:p w:rsidR="00602731" w:rsidRPr="007048C0" w:rsidRDefault="00602731" w:rsidP="0030447A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http://www.ecoindustry.ru/ Сайт журнала «Экология производства»</w:t>
      </w:r>
    </w:p>
    <w:p w:rsidR="00602731" w:rsidRPr="007048C0" w:rsidRDefault="00602731" w:rsidP="0030447A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http://www.prombez.com/ Портал научно-технической информации по промышленной безопасности и экологии</w:t>
      </w:r>
    </w:p>
    <w:p w:rsidR="00602731" w:rsidRPr="007048C0" w:rsidRDefault="00602731" w:rsidP="002F761B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http://e-history.kz/ru/contents/list/261Электронный журнал «edu.e-history.kz» Междисциплинарные исследования » Экология</w:t>
      </w:r>
    </w:p>
    <w:p w:rsidR="00602731" w:rsidRPr="007048C0" w:rsidRDefault="00602731" w:rsidP="002F761B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602731" w:rsidRPr="007048C0" w:rsidRDefault="00602731" w:rsidP="003E7E8A">
      <w:pPr>
        <w:tabs>
          <w:tab w:val="left" w:pos="709"/>
        </w:tabs>
        <w:ind w:firstLine="709"/>
        <w:jc w:val="both"/>
        <w:rPr>
          <w:b/>
          <w:sz w:val="28"/>
        </w:rPr>
      </w:pPr>
    </w:p>
    <w:p w:rsidR="00602731" w:rsidRPr="007048C0" w:rsidRDefault="00602731" w:rsidP="003E7E8A">
      <w:pPr>
        <w:tabs>
          <w:tab w:val="left" w:pos="709"/>
        </w:tabs>
        <w:ind w:firstLine="709"/>
        <w:jc w:val="both"/>
        <w:rPr>
          <w:b/>
          <w:sz w:val="28"/>
        </w:rPr>
      </w:pPr>
    </w:p>
    <w:p w:rsidR="00602731" w:rsidRPr="007048C0" w:rsidRDefault="00602731" w:rsidP="003E7E8A">
      <w:pPr>
        <w:tabs>
          <w:tab w:val="left" w:pos="709"/>
        </w:tabs>
        <w:ind w:firstLine="709"/>
        <w:jc w:val="both"/>
        <w:rPr>
          <w:sz w:val="28"/>
        </w:rPr>
      </w:pPr>
      <w:r w:rsidRPr="007048C0">
        <w:rPr>
          <w:b/>
          <w:sz w:val="28"/>
        </w:rPr>
        <w:t>4 Приложение</w:t>
      </w: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7048C0">
        <w:rPr>
          <w:sz w:val="28"/>
          <w:szCs w:val="28"/>
        </w:rPr>
        <w:t>Программа обучения для обучающихся по дисциплине.</w:t>
      </w: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sz w:val="28"/>
        </w:rPr>
      </w:pP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bCs/>
        </w:rPr>
      </w:pP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bCs/>
        </w:rPr>
      </w:pP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bCs/>
        </w:rPr>
      </w:pP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bCs/>
        </w:rPr>
      </w:pP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bCs/>
        </w:rPr>
      </w:pP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bCs/>
        </w:rPr>
      </w:pP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bCs/>
        </w:rPr>
      </w:pP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bCs/>
        </w:rPr>
      </w:pP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bCs/>
        </w:rPr>
      </w:pPr>
    </w:p>
    <w:p w:rsidR="00602731" w:rsidRPr="007048C0" w:rsidRDefault="00602731" w:rsidP="004D7191">
      <w:pPr>
        <w:tabs>
          <w:tab w:val="left" w:pos="709"/>
        </w:tabs>
        <w:ind w:firstLine="709"/>
        <w:jc w:val="both"/>
        <w:rPr>
          <w:bCs/>
        </w:rPr>
      </w:pPr>
    </w:p>
    <w:p w:rsidR="00602731" w:rsidRPr="007048C0" w:rsidRDefault="00602731" w:rsidP="00AA2CB3">
      <w:pPr>
        <w:jc w:val="center"/>
        <w:rPr>
          <w:b/>
        </w:rPr>
      </w:pPr>
      <w:r w:rsidRPr="007048C0">
        <w:rPr>
          <w:b/>
        </w:rPr>
        <w:t>Приложение к рабочей учебной программе (Syllabus)</w:t>
      </w:r>
    </w:p>
    <w:p w:rsidR="00602731" w:rsidRPr="007048C0" w:rsidRDefault="00602731" w:rsidP="00AA2CB3">
      <w:pPr>
        <w:jc w:val="center"/>
        <w:rPr>
          <w:b/>
        </w:rPr>
      </w:pPr>
      <w:r w:rsidRPr="007048C0">
        <w:rPr>
          <w:b/>
        </w:rPr>
        <w:t xml:space="preserve">Программа дисциплины для обучающихся </w:t>
      </w:r>
    </w:p>
    <w:p w:rsidR="00602731" w:rsidRPr="007048C0" w:rsidRDefault="00602731" w:rsidP="00AA2CB3">
      <w:pPr>
        <w:jc w:val="center"/>
        <w:rPr>
          <w:b/>
        </w:rPr>
      </w:pPr>
      <w:r w:rsidRPr="007048C0">
        <w:rPr>
          <w:b/>
        </w:rPr>
        <w:t xml:space="preserve">на 2018-2019 учебный год  </w:t>
      </w:r>
    </w:p>
    <w:p w:rsidR="00602731" w:rsidRPr="007048C0" w:rsidRDefault="00602731" w:rsidP="00AA2CB3">
      <w:pPr>
        <w:jc w:val="center"/>
        <w:rPr>
          <w:b/>
        </w:rPr>
      </w:pPr>
      <w:r w:rsidRPr="007048C0">
        <w:rPr>
          <w:b/>
          <w:bCs/>
          <w:spacing w:val="-10"/>
          <w:lang w:val="en-US"/>
        </w:rPr>
        <w:t>PE</w:t>
      </w:r>
      <w:r w:rsidRPr="007048C0">
        <w:rPr>
          <w:b/>
          <w:bCs/>
          <w:spacing w:val="-10"/>
        </w:rPr>
        <w:t xml:space="preserve"> 3</w:t>
      </w:r>
      <w:r w:rsidRPr="007048C0">
        <w:rPr>
          <w:b/>
          <w:bCs/>
          <w:spacing w:val="-10"/>
          <w:lang w:val="en-US"/>
        </w:rPr>
        <w:t>217</w:t>
      </w:r>
      <w:r w:rsidRPr="007048C0">
        <w:rPr>
          <w:b/>
          <w:bCs/>
          <w:spacing w:val="-10"/>
        </w:rPr>
        <w:t xml:space="preserve">  Промышленная экология</w:t>
      </w:r>
    </w:p>
    <w:tbl>
      <w:tblPr>
        <w:tblW w:w="0" w:type="auto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07"/>
        <w:gridCol w:w="157"/>
        <w:gridCol w:w="425"/>
        <w:gridCol w:w="187"/>
        <w:gridCol w:w="229"/>
        <w:gridCol w:w="135"/>
        <w:gridCol w:w="294"/>
        <w:gridCol w:w="246"/>
        <w:gridCol w:w="540"/>
        <w:gridCol w:w="362"/>
        <w:gridCol w:w="358"/>
        <w:gridCol w:w="701"/>
        <w:gridCol w:w="96"/>
        <w:gridCol w:w="643"/>
        <w:gridCol w:w="349"/>
        <w:gridCol w:w="731"/>
        <w:gridCol w:w="261"/>
        <w:gridCol w:w="64"/>
        <w:gridCol w:w="928"/>
        <w:gridCol w:w="7"/>
        <w:gridCol w:w="2166"/>
        <w:gridCol w:w="16"/>
      </w:tblGrid>
      <w:tr w:rsidR="00602731" w:rsidRPr="007048C0" w:rsidTr="00AA2CB3">
        <w:trPr>
          <w:gridAfter w:val="1"/>
          <w:wAfter w:w="16" w:type="dxa"/>
        </w:trPr>
        <w:tc>
          <w:tcPr>
            <w:tcW w:w="10086" w:type="dxa"/>
            <w:gridSpan w:val="21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</w:rPr>
              <w:t>1. Основная информация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976" w:type="dxa"/>
            <w:gridSpan w:val="4"/>
          </w:tcPr>
          <w:p w:rsidR="00602731" w:rsidRPr="007048C0" w:rsidRDefault="00602731">
            <w:r w:rsidRPr="007048C0">
              <w:t>Факультет</w:t>
            </w:r>
          </w:p>
        </w:tc>
        <w:tc>
          <w:tcPr>
            <w:tcW w:w="8110" w:type="dxa"/>
            <w:gridSpan w:val="17"/>
          </w:tcPr>
          <w:p w:rsidR="00602731" w:rsidRPr="007048C0" w:rsidRDefault="00602731">
            <w:r w:rsidRPr="007048C0">
              <w:t>АБФ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976" w:type="dxa"/>
            <w:gridSpan w:val="4"/>
          </w:tcPr>
          <w:p w:rsidR="00602731" w:rsidRPr="007048C0" w:rsidRDefault="00602731">
            <w:r w:rsidRPr="007048C0">
              <w:t>Специальность</w:t>
            </w:r>
          </w:p>
        </w:tc>
        <w:tc>
          <w:tcPr>
            <w:tcW w:w="8110" w:type="dxa"/>
            <w:gridSpan w:val="17"/>
          </w:tcPr>
          <w:p w:rsidR="00602731" w:rsidRPr="007048C0" w:rsidRDefault="00602731">
            <w:r w:rsidRPr="007048C0">
              <w:t>5В0</w:t>
            </w:r>
            <w:r w:rsidRPr="007048C0">
              <w:rPr>
                <w:lang w:val="en-US"/>
              </w:rPr>
              <w:t>8</w:t>
            </w:r>
            <w:r w:rsidRPr="007048C0">
              <w:t>0600-Экология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364" w:type="dxa"/>
            <w:gridSpan w:val="2"/>
          </w:tcPr>
          <w:p w:rsidR="00602731" w:rsidRPr="007048C0" w:rsidRDefault="00602731">
            <w:r w:rsidRPr="007048C0">
              <w:t>Курс</w:t>
            </w:r>
          </w:p>
        </w:tc>
        <w:tc>
          <w:tcPr>
            <w:tcW w:w="976" w:type="dxa"/>
            <w:gridSpan w:val="4"/>
          </w:tcPr>
          <w:p w:rsidR="00602731" w:rsidRPr="007048C0" w:rsidRDefault="00602731">
            <w:r w:rsidRPr="007048C0">
              <w:t>3</w:t>
            </w:r>
          </w:p>
        </w:tc>
        <w:tc>
          <w:tcPr>
            <w:tcW w:w="1080" w:type="dxa"/>
            <w:gridSpan w:val="3"/>
          </w:tcPr>
          <w:p w:rsidR="00602731" w:rsidRPr="007048C0" w:rsidRDefault="00602731">
            <w:r w:rsidRPr="007048C0">
              <w:t>Семестр</w:t>
            </w:r>
          </w:p>
        </w:tc>
        <w:tc>
          <w:tcPr>
            <w:tcW w:w="720" w:type="dxa"/>
            <w:gridSpan w:val="2"/>
          </w:tcPr>
          <w:p w:rsidR="00602731" w:rsidRPr="007048C0" w:rsidRDefault="00602731">
            <w:r w:rsidRPr="007048C0">
              <w:t>5</w:t>
            </w:r>
          </w:p>
        </w:tc>
        <w:tc>
          <w:tcPr>
            <w:tcW w:w="1440" w:type="dxa"/>
            <w:gridSpan w:val="3"/>
          </w:tcPr>
          <w:p w:rsidR="00602731" w:rsidRPr="007048C0" w:rsidRDefault="00602731">
            <w:r w:rsidRPr="007048C0">
              <w:t>Форма обуч.</w:t>
            </w:r>
          </w:p>
        </w:tc>
        <w:tc>
          <w:tcPr>
            <w:tcW w:w="1080" w:type="dxa"/>
            <w:gridSpan w:val="2"/>
          </w:tcPr>
          <w:p w:rsidR="00602731" w:rsidRPr="007048C0" w:rsidRDefault="00602731">
            <w:r w:rsidRPr="007048C0">
              <w:t xml:space="preserve">очн. </w:t>
            </w:r>
          </w:p>
        </w:tc>
        <w:tc>
          <w:tcPr>
            <w:tcW w:w="1260" w:type="dxa"/>
            <w:gridSpan w:val="4"/>
          </w:tcPr>
          <w:p w:rsidR="00602731" w:rsidRPr="007048C0" w:rsidRDefault="00602731">
            <w:pPr>
              <w:ind w:left="-29" w:firstLine="29"/>
            </w:pPr>
            <w:r w:rsidRPr="007048C0">
              <w:t>Прогр.обуч.</w:t>
            </w:r>
          </w:p>
        </w:tc>
        <w:tc>
          <w:tcPr>
            <w:tcW w:w="2166" w:type="dxa"/>
          </w:tcPr>
          <w:p w:rsidR="00602731" w:rsidRPr="007048C0" w:rsidRDefault="00602731">
            <w:pPr>
              <w:ind w:left="-533" w:firstLine="533"/>
            </w:pPr>
            <w:r w:rsidRPr="007048C0">
              <w:t>осн.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2340" w:type="dxa"/>
            <w:gridSpan w:val="6"/>
          </w:tcPr>
          <w:p w:rsidR="00602731" w:rsidRPr="007048C0" w:rsidRDefault="00602731">
            <w:r w:rsidRPr="007048C0">
              <w:t>Цикл дисциплины</w:t>
            </w:r>
          </w:p>
        </w:tc>
        <w:tc>
          <w:tcPr>
            <w:tcW w:w="1800" w:type="dxa"/>
            <w:gridSpan w:val="5"/>
          </w:tcPr>
          <w:p w:rsidR="00602731" w:rsidRPr="007048C0" w:rsidRDefault="00602731">
            <w:r w:rsidRPr="007048C0">
              <w:t>БД</w:t>
            </w:r>
          </w:p>
        </w:tc>
        <w:tc>
          <w:tcPr>
            <w:tcW w:w="2520" w:type="dxa"/>
            <w:gridSpan w:val="5"/>
          </w:tcPr>
          <w:p w:rsidR="00602731" w:rsidRPr="007048C0" w:rsidRDefault="00602731">
            <w:pPr>
              <w:ind w:left="-533" w:firstLine="533"/>
            </w:pPr>
            <w:r w:rsidRPr="007048C0">
              <w:t>Компонент</w:t>
            </w:r>
          </w:p>
        </w:tc>
        <w:tc>
          <w:tcPr>
            <w:tcW w:w="3426" w:type="dxa"/>
            <w:gridSpan w:val="5"/>
          </w:tcPr>
          <w:p w:rsidR="00602731" w:rsidRPr="007048C0" w:rsidRDefault="00602731">
            <w:pPr>
              <w:ind w:left="-533" w:firstLine="533"/>
            </w:pPr>
            <w:r w:rsidRPr="007048C0">
              <w:t>КВ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2340" w:type="dxa"/>
            <w:gridSpan w:val="6"/>
          </w:tcPr>
          <w:p w:rsidR="00602731" w:rsidRPr="007048C0" w:rsidRDefault="00602731">
            <w:r w:rsidRPr="007048C0">
              <w:t>Кол-во кредитов</w:t>
            </w:r>
          </w:p>
        </w:tc>
        <w:tc>
          <w:tcPr>
            <w:tcW w:w="1800" w:type="dxa"/>
            <w:gridSpan w:val="5"/>
          </w:tcPr>
          <w:p w:rsidR="00602731" w:rsidRPr="007048C0" w:rsidRDefault="00602731">
            <w:r w:rsidRPr="007048C0">
              <w:t xml:space="preserve">3 </w:t>
            </w:r>
            <w:r w:rsidRPr="007048C0">
              <w:rPr>
                <w:lang w:val="en-US"/>
              </w:rPr>
              <w:t xml:space="preserve">KZ </w:t>
            </w:r>
            <w:r w:rsidRPr="007048C0">
              <w:t xml:space="preserve">/ 5 </w:t>
            </w:r>
            <w:r w:rsidRPr="007048C0">
              <w:rPr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602731" w:rsidRPr="007048C0" w:rsidRDefault="00602731">
            <w:pPr>
              <w:ind w:left="-533" w:firstLine="533"/>
            </w:pPr>
            <w:r w:rsidRPr="007048C0">
              <w:t>Количество часов</w:t>
            </w:r>
          </w:p>
        </w:tc>
        <w:tc>
          <w:tcPr>
            <w:tcW w:w="3426" w:type="dxa"/>
            <w:gridSpan w:val="5"/>
          </w:tcPr>
          <w:p w:rsidR="00602731" w:rsidRPr="007048C0" w:rsidRDefault="00602731">
            <w:pPr>
              <w:ind w:left="-533" w:firstLine="533"/>
            </w:pPr>
            <w:r w:rsidRPr="007048C0">
              <w:t>135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2880" w:type="dxa"/>
            <w:gridSpan w:val="8"/>
          </w:tcPr>
          <w:p w:rsidR="00602731" w:rsidRPr="007048C0" w:rsidRDefault="00602731">
            <w:r w:rsidRPr="007048C0">
              <w:t>Место проведения занятий</w:t>
            </w:r>
          </w:p>
        </w:tc>
        <w:tc>
          <w:tcPr>
            <w:tcW w:w="7206" w:type="dxa"/>
            <w:gridSpan w:val="13"/>
          </w:tcPr>
          <w:p w:rsidR="00602731" w:rsidRPr="007048C0" w:rsidRDefault="00602731">
            <w:r w:rsidRPr="007048C0">
              <w:t>Корпус _2__ ауд. __по расписанию___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2880" w:type="dxa"/>
            <w:gridSpan w:val="8"/>
          </w:tcPr>
          <w:p w:rsidR="00602731" w:rsidRPr="007048C0" w:rsidRDefault="00602731">
            <w:r w:rsidRPr="007048C0">
              <w:t>Руководитель программы</w:t>
            </w:r>
          </w:p>
        </w:tc>
        <w:tc>
          <w:tcPr>
            <w:tcW w:w="7206" w:type="dxa"/>
            <w:gridSpan w:val="13"/>
          </w:tcPr>
          <w:p w:rsidR="00602731" w:rsidRPr="007048C0" w:rsidRDefault="00602731">
            <w:r w:rsidRPr="007048C0">
              <w:t>Юнусова Гульнара Батырбековна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2880" w:type="dxa"/>
            <w:gridSpan w:val="8"/>
          </w:tcPr>
          <w:p w:rsidR="00602731" w:rsidRPr="007048C0" w:rsidRDefault="00602731">
            <w:r w:rsidRPr="007048C0">
              <w:t>Преподаватель</w:t>
            </w:r>
          </w:p>
        </w:tc>
        <w:tc>
          <w:tcPr>
            <w:tcW w:w="7206" w:type="dxa"/>
            <w:gridSpan w:val="13"/>
          </w:tcPr>
          <w:p w:rsidR="00602731" w:rsidRPr="007048C0" w:rsidRDefault="00602731">
            <w:r w:rsidRPr="007048C0">
              <w:t>Юнусова Гульнара Батырбековна</w:t>
            </w:r>
          </w:p>
        </w:tc>
      </w:tr>
      <w:tr w:rsidR="00602731" w:rsidRPr="007048C0" w:rsidTr="00AA2CB3">
        <w:tc>
          <w:tcPr>
            <w:tcW w:w="2340" w:type="dxa"/>
            <w:gridSpan w:val="6"/>
            <w:vMerge w:val="restart"/>
          </w:tcPr>
          <w:p w:rsidR="00602731" w:rsidRPr="007048C0" w:rsidRDefault="00602731">
            <w:r w:rsidRPr="007048C0">
              <w:t>Время консультаций</w:t>
            </w:r>
          </w:p>
          <w:p w:rsidR="00602731" w:rsidRPr="007048C0" w:rsidRDefault="00602731">
            <w:r w:rsidRPr="007048C0">
              <w:t>(СРОП инд.)</w:t>
            </w:r>
          </w:p>
        </w:tc>
        <w:tc>
          <w:tcPr>
            <w:tcW w:w="2501" w:type="dxa"/>
            <w:gridSpan w:val="6"/>
          </w:tcPr>
          <w:p w:rsidR="00602731" w:rsidRPr="007048C0" w:rsidRDefault="00602731">
            <w:pPr>
              <w:jc w:val="center"/>
            </w:pPr>
            <w:r w:rsidRPr="007048C0">
              <w:t>1-я неделя</w:t>
            </w:r>
          </w:p>
        </w:tc>
        <w:tc>
          <w:tcPr>
            <w:tcW w:w="2144" w:type="dxa"/>
            <w:gridSpan w:val="6"/>
          </w:tcPr>
          <w:p w:rsidR="00602731" w:rsidRPr="007048C0" w:rsidRDefault="00602731">
            <w:pPr>
              <w:jc w:val="center"/>
            </w:pPr>
            <w:r w:rsidRPr="007048C0">
              <w:t>2-я неделя</w:t>
            </w:r>
          </w:p>
        </w:tc>
        <w:tc>
          <w:tcPr>
            <w:tcW w:w="3117" w:type="dxa"/>
            <w:gridSpan w:val="4"/>
          </w:tcPr>
          <w:p w:rsidR="00602731" w:rsidRPr="007048C0" w:rsidRDefault="00602731">
            <w:pPr>
              <w:jc w:val="center"/>
            </w:pPr>
            <w:r w:rsidRPr="007048C0">
              <w:t>3-я неделя</w:t>
            </w:r>
          </w:p>
        </w:tc>
      </w:tr>
      <w:tr w:rsidR="00602731" w:rsidRPr="007048C0" w:rsidTr="00AA2CB3">
        <w:tc>
          <w:tcPr>
            <w:tcW w:w="2340" w:type="dxa"/>
            <w:gridSpan w:val="6"/>
            <w:vMerge/>
            <w:vAlign w:val="center"/>
          </w:tcPr>
          <w:p w:rsidR="00602731" w:rsidRPr="007048C0" w:rsidRDefault="00602731"/>
        </w:tc>
        <w:tc>
          <w:tcPr>
            <w:tcW w:w="2501" w:type="dxa"/>
            <w:gridSpan w:val="6"/>
          </w:tcPr>
          <w:p w:rsidR="00602731" w:rsidRPr="007048C0" w:rsidRDefault="00602731"/>
        </w:tc>
        <w:tc>
          <w:tcPr>
            <w:tcW w:w="2144" w:type="dxa"/>
            <w:gridSpan w:val="6"/>
          </w:tcPr>
          <w:p w:rsidR="00602731" w:rsidRPr="007048C0" w:rsidRDefault="00602731"/>
        </w:tc>
        <w:tc>
          <w:tcPr>
            <w:tcW w:w="3117" w:type="dxa"/>
            <w:gridSpan w:val="4"/>
          </w:tcPr>
          <w:p w:rsidR="00602731" w:rsidRPr="007048C0" w:rsidRDefault="00602731"/>
        </w:tc>
      </w:tr>
      <w:tr w:rsidR="00602731" w:rsidRPr="007048C0" w:rsidTr="00AA2CB3">
        <w:trPr>
          <w:gridAfter w:val="1"/>
          <w:wAfter w:w="16" w:type="dxa"/>
        </w:trPr>
        <w:tc>
          <w:tcPr>
            <w:tcW w:w="10086" w:type="dxa"/>
            <w:gridSpan w:val="21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</w:rPr>
              <w:t>2 Пререквизиты и постреквизиты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789" w:type="dxa"/>
            <w:gridSpan w:val="3"/>
          </w:tcPr>
          <w:p w:rsidR="00602731" w:rsidRPr="007048C0" w:rsidRDefault="00602731">
            <w:r w:rsidRPr="007048C0">
              <w:t>Пререквизиты</w:t>
            </w:r>
          </w:p>
        </w:tc>
        <w:tc>
          <w:tcPr>
            <w:tcW w:w="8297" w:type="dxa"/>
            <w:gridSpan w:val="18"/>
          </w:tcPr>
          <w:p w:rsidR="00602731" w:rsidRPr="007048C0" w:rsidRDefault="00602731">
            <w:pPr>
              <w:rPr>
                <w:bCs/>
                <w:spacing w:val="-10"/>
              </w:rPr>
            </w:pPr>
            <w:r w:rsidRPr="007048C0">
              <w:t>Экология и устойчивое развитие, экологическое ресурсоведение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789" w:type="dxa"/>
            <w:gridSpan w:val="3"/>
          </w:tcPr>
          <w:p w:rsidR="00602731" w:rsidRPr="007048C0" w:rsidRDefault="00602731">
            <w:r w:rsidRPr="007048C0">
              <w:t>Постреквизиты</w:t>
            </w:r>
          </w:p>
        </w:tc>
        <w:tc>
          <w:tcPr>
            <w:tcW w:w="8297" w:type="dxa"/>
            <w:gridSpan w:val="18"/>
          </w:tcPr>
          <w:p w:rsidR="00602731" w:rsidRPr="007048C0" w:rsidRDefault="00602731">
            <w:pPr>
              <w:rPr>
                <w:bCs/>
                <w:spacing w:val="-10"/>
              </w:rPr>
            </w:pPr>
            <w:r w:rsidRPr="007048C0">
              <w:t xml:space="preserve">Мониторинг окружающей среды, экологическая экспертиза 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0086" w:type="dxa"/>
            <w:gridSpan w:val="21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</w:rPr>
              <w:t>3 Цель и задачи дисциплины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207" w:type="dxa"/>
          </w:tcPr>
          <w:p w:rsidR="00602731" w:rsidRPr="007048C0" w:rsidRDefault="00602731">
            <w:r w:rsidRPr="007048C0">
              <w:t>Цель</w:t>
            </w:r>
          </w:p>
        </w:tc>
        <w:tc>
          <w:tcPr>
            <w:tcW w:w="8879" w:type="dxa"/>
            <w:gridSpan w:val="20"/>
          </w:tcPr>
          <w:p w:rsidR="00602731" w:rsidRPr="007048C0" w:rsidRDefault="00602731">
            <w:pPr>
              <w:jc w:val="both"/>
              <w:rPr>
                <w:bCs/>
                <w:spacing w:val="-10"/>
              </w:rPr>
            </w:pPr>
            <w:r w:rsidRPr="007048C0">
              <w:t xml:space="preserve">Получить базовые теоретические знания и умения в области инженерно-технической, организационно-управленческой регламентации хозяйственного воздействия на окружающую среду, изучить практический опыт в области обеспечения экологической безопасности промышленных производств. 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207" w:type="dxa"/>
          </w:tcPr>
          <w:p w:rsidR="00602731" w:rsidRPr="007048C0" w:rsidRDefault="00602731">
            <w:r w:rsidRPr="007048C0">
              <w:t>Задачи</w:t>
            </w:r>
          </w:p>
        </w:tc>
        <w:tc>
          <w:tcPr>
            <w:tcW w:w="8879" w:type="dxa"/>
            <w:gridSpan w:val="20"/>
          </w:tcPr>
          <w:p w:rsidR="00602731" w:rsidRPr="007048C0" w:rsidRDefault="00602731">
            <w:pPr>
              <w:jc w:val="both"/>
              <w:rPr>
                <w:bCs/>
                <w:spacing w:val="-10"/>
              </w:rPr>
            </w:pPr>
            <w:r w:rsidRPr="007048C0">
              <w:t xml:space="preserve">Изучить основные формы воздействия промышленного производства на окружающую среду, их источники и последствия воздействий; основные методы защиты окружающей среды в промышленности. Познакомиться с основными показателями и нормативами оценки промышленного воздействия на окружающую среду, с зарубежным и казахстанским опытом экологичных промышленных технологий. Приобрести навыки </w:t>
            </w:r>
            <w:r w:rsidRPr="007048C0">
              <w:rPr>
                <w:bCs/>
              </w:rPr>
              <w:t>качественной и количественной оценки уровня техногенного воздействия промышленных производств на экосферы.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0086" w:type="dxa"/>
            <w:gridSpan w:val="21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</w:rPr>
              <w:t>4 Распределение академических часов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2634" w:type="dxa"/>
            <w:gridSpan w:val="7"/>
          </w:tcPr>
          <w:p w:rsidR="00602731" w:rsidRPr="007048C0" w:rsidRDefault="00602731">
            <w:r w:rsidRPr="007048C0">
              <w:t>Всего</w:t>
            </w:r>
          </w:p>
        </w:tc>
        <w:tc>
          <w:tcPr>
            <w:tcW w:w="1148" w:type="dxa"/>
            <w:gridSpan w:val="3"/>
          </w:tcPr>
          <w:p w:rsidR="00602731" w:rsidRPr="007048C0" w:rsidRDefault="00602731">
            <w:pPr>
              <w:jc w:val="center"/>
            </w:pPr>
            <w:r w:rsidRPr="007048C0">
              <w:t>Лек.</w:t>
            </w:r>
          </w:p>
        </w:tc>
        <w:tc>
          <w:tcPr>
            <w:tcW w:w="1155" w:type="dxa"/>
            <w:gridSpan w:val="3"/>
          </w:tcPr>
          <w:p w:rsidR="00602731" w:rsidRPr="007048C0" w:rsidRDefault="00602731">
            <w:r w:rsidRPr="007048C0">
              <w:t>Практ.</w:t>
            </w:r>
          </w:p>
        </w:tc>
        <w:tc>
          <w:tcPr>
            <w:tcW w:w="992" w:type="dxa"/>
            <w:gridSpan w:val="2"/>
          </w:tcPr>
          <w:p w:rsidR="00602731" w:rsidRPr="007048C0" w:rsidRDefault="00602731">
            <w:pPr>
              <w:jc w:val="center"/>
            </w:pPr>
            <w:r w:rsidRPr="007048C0">
              <w:t>Лаб.</w:t>
            </w:r>
          </w:p>
        </w:tc>
        <w:tc>
          <w:tcPr>
            <w:tcW w:w="992" w:type="dxa"/>
            <w:gridSpan w:val="2"/>
          </w:tcPr>
          <w:p w:rsidR="00602731" w:rsidRPr="007048C0" w:rsidRDefault="00602731">
            <w:pPr>
              <w:jc w:val="center"/>
            </w:pPr>
            <w:r w:rsidRPr="007048C0">
              <w:t xml:space="preserve">СРОП </w:t>
            </w:r>
          </w:p>
        </w:tc>
        <w:tc>
          <w:tcPr>
            <w:tcW w:w="992" w:type="dxa"/>
            <w:gridSpan w:val="2"/>
          </w:tcPr>
          <w:p w:rsidR="00602731" w:rsidRPr="007048C0" w:rsidRDefault="00602731">
            <w:pPr>
              <w:jc w:val="center"/>
            </w:pPr>
            <w:r w:rsidRPr="007048C0">
              <w:t>СРО</w:t>
            </w:r>
          </w:p>
        </w:tc>
        <w:tc>
          <w:tcPr>
            <w:tcW w:w="2173" w:type="dxa"/>
            <w:gridSpan w:val="2"/>
          </w:tcPr>
          <w:p w:rsidR="00602731" w:rsidRPr="007048C0" w:rsidRDefault="00602731">
            <w:pPr>
              <w:jc w:val="center"/>
            </w:pPr>
            <w:r w:rsidRPr="007048C0">
              <w:t>Форма контроля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2634" w:type="dxa"/>
            <w:gridSpan w:val="7"/>
          </w:tcPr>
          <w:p w:rsidR="00602731" w:rsidRPr="007048C0" w:rsidRDefault="00602731">
            <w:r w:rsidRPr="007048C0">
              <w:t>_3__кредита, 135 часов</w:t>
            </w:r>
          </w:p>
        </w:tc>
        <w:tc>
          <w:tcPr>
            <w:tcW w:w="1148" w:type="dxa"/>
            <w:gridSpan w:val="3"/>
          </w:tcPr>
          <w:p w:rsidR="00602731" w:rsidRPr="007048C0" w:rsidRDefault="00602731">
            <w:r w:rsidRPr="007048C0">
              <w:t>15</w:t>
            </w:r>
          </w:p>
        </w:tc>
        <w:tc>
          <w:tcPr>
            <w:tcW w:w="1155" w:type="dxa"/>
            <w:gridSpan w:val="3"/>
          </w:tcPr>
          <w:p w:rsidR="00602731" w:rsidRPr="007048C0" w:rsidRDefault="00602731">
            <w:pPr>
              <w:jc w:val="center"/>
            </w:pPr>
            <w:r w:rsidRPr="007048C0">
              <w:t>30</w:t>
            </w:r>
          </w:p>
        </w:tc>
        <w:tc>
          <w:tcPr>
            <w:tcW w:w="992" w:type="dxa"/>
            <w:gridSpan w:val="2"/>
          </w:tcPr>
          <w:p w:rsidR="00602731" w:rsidRPr="007048C0" w:rsidRDefault="00602731">
            <w:pPr>
              <w:jc w:val="center"/>
            </w:pPr>
            <w:r w:rsidRPr="007048C0">
              <w:t>-</w:t>
            </w:r>
          </w:p>
        </w:tc>
        <w:tc>
          <w:tcPr>
            <w:tcW w:w="992" w:type="dxa"/>
            <w:gridSpan w:val="2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lang w:val="en-US"/>
              </w:rPr>
              <w:t>30</w:t>
            </w:r>
          </w:p>
        </w:tc>
        <w:tc>
          <w:tcPr>
            <w:tcW w:w="992" w:type="dxa"/>
            <w:gridSpan w:val="2"/>
          </w:tcPr>
          <w:p w:rsidR="00602731" w:rsidRPr="007048C0" w:rsidRDefault="00602731">
            <w:pPr>
              <w:jc w:val="center"/>
            </w:pPr>
            <w:r w:rsidRPr="007048C0">
              <w:t>60</w:t>
            </w:r>
          </w:p>
        </w:tc>
        <w:tc>
          <w:tcPr>
            <w:tcW w:w="2173" w:type="dxa"/>
            <w:gridSpan w:val="2"/>
          </w:tcPr>
          <w:p w:rsidR="00602731" w:rsidRPr="007048C0" w:rsidRDefault="00602731">
            <w:pPr>
              <w:jc w:val="center"/>
            </w:pPr>
            <w:r w:rsidRPr="007048C0">
              <w:t>Экзамен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0086" w:type="dxa"/>
            <w:gridSpan w:val="21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</w:rPr>
              <w:t>5 Содержание дисциплины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0086" w:type="dxa"/>
            <w:gridSpan w:val="21"/>
          </w:tcPr>
          <w:p w:rsidR="00602731" w:rsidRPr="007048C0" w:rsidRDefault="00602731">
            <w:pPr>
              <w:jc w:val="both"/>
            </w:pPr>
            <w:r w:rsidRPr="007048C0">
              <w:t>Теоретические основы взаимодействия «предприятие – окружающая среда». Воздействия промышленных предприятий на атмосферный воздух, водные объекты, почвы, ландшафты, недра. Основные инженерно-технические и организационно-управленческие меры обеспечения экобезопасности промпроизводства. Экологическая</w:t>
            </w:r>
            <w:r w:rsidRPr="007048C0">
              <w:rPr>
                <w:bCs/>
              </w:rPr>
              <w:t xml:space="preserve"> деятельность промышленных предприятий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0086" w:type="dxa"/>
            <w:gridSpan w:val="21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</w:rPr>
              <w:t>6 Политика курса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0086" w:type="dxa"/>
            <w:gridSpan w:val="21"/>
          </w:tcPr>
          <w:p w:rsidR="00602731" w:rsidRPr="007048C0" w:rsidRDefault="00602731">
            <w:pPr>
              <w:jc w:val="both"/>
            </w:pPr>
            <w:r w:rsidRPr="007048C0">
              <w:t xml:space="preserve">Посещение всех аудиторных занятий без опоздания является обязательным. </w:t>
            </w:r>
            <w:r w:rsidRPr="007048C0">
              <w:rPr>
                <w:spacing w:val="-5"/>
              </w:rPr>
              <w:t xml:space="preserve">Все виды контролей могут пересдаваться только один раз при получении отрицательной оценки.  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10086" w:type="dxa"/>
            <w:gridSpan w:val="21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</w:rPr>
              <w:t>7 Список рекомендуемой литературы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2205" w:type="dxa"/>
            <w:gridSpan w:val="5"/>
          </w:tcPr>
          <w:p w:rsidR="00602731" w:rsidRPr="007048C0" w:rsidRDefault="00602731">
            <w:r w:rsidRPr="007048C0">
              <w:t>Основная</w:t>
            </w:r>
          </w:p>
        </w:tc>
        <w:tc>
          <w:tcPr>
            <w:tcW w:w="7881" w:type="dxa"/>
            <w:gridSpan w:val="16"/>
          </w:tcPr>
          <w:p w:rsidR="00602731" w:rsidRPr="007048C0" w:rsidRDefault="00602731">
            <w:pPr>
              <w:ind w:firstLine="34"/>
              <w:jc w:val="both"/>
            </w:pPr>
            <w:r w:rsidRPr="007048C0">
              <w:t>Природопользование, охрана окружающей среды и экономика: Теория и практикум / Под ред. А.П. Хаустова. – М.: Изд-во РУДН, 2006. – 613 с.</w:t>
            </w:r>
          </w:p>
          <w:p w:rsidR="00602731" w:rsidRPr="007048C0" w:rsidRDefault="00602731">
            <w:pPr>
              <w:ind w:firstLine="34"/>
              <w:jc w:val="both"/>
              <w:rPr>
                <w:bCs/>
                <w:spacing w:val="-10"/>
              </w:rPr>
            </w:pPr>
            <w:r w:rsidRPr="007048C0">
              <w:t>Протасов В.Ф.. Молочанов А.В. Экология, здоровье и приодользование в России. М.: Финансы и статистика, 1995.</w:t>
            </w:r>
          </w:p>
        </w:tc>
      </w:tr>
      <w:tr w:rsidR="00602731" w:rsidRPr="007048C0" w:rsidTr="00AA2CB3">
        <w:trPr>
          <w:gridAfter w:val="1"/>
          <w:wAfter w:w="16" w:type="dxa"/>
        </w:trPr>
        <w:tc>
          <w:tcPr>
            <w:tcW w:w="2205" w:type="dxa"/>
            <w:gridSpan w:val="5"/>
          </w:tcPr>
          <w:p w:rsidR="00602731" w:rsidRPr="007048C0" w:rsidRDefault="00602731">
            <w:r w:rsidRPr="007048C0">
              <w:t>Дополнительная</w:t>
            </w:r>
          </w:p>
          <w:p w:rsidR="00602731" w:rsidRPr="007048C0" w:rsidRDefault="00602731"/>
        </w:tc>
        <w:tc>
          <w:tcPr>
            <w:tcW w:w="7881" w:type="dxa"/>
            <w:gridSpan w:val="16"/>
          </w:tcPr>
          <w:p w:rsidR="00602731" w:rsidRPr="007048C0" w:rsidRDefault="00602731">
            <w:pPr>
              <w:tabs>
                <w:tab w:val="num" w:pos="851"/>
                <w:tab w:val="left" w:pos="1134"/>
              </w:tabs>
              <w:jc w:val="both"/>
            </w:pPr>
            <w:r w:rsidRPr="007048C0">
              <w:t>Юнусова Г.Б., Наумов Н.С. Промышленная экология: УМКД для студентов специальности 050608 – Экология. – Костанай, КГУ им. А. Байтурсынова, 2008. – 125 с.</w:t>
            </w:r>
          </w:p>
        </w:tc>
      </w:tr>
    </w:tbl>
    <w:p w:rsidR="00602731" w:rsidRPr="007048C0" w:rsidRDefault="00602731" w:rsidP="00AA2CB3">
      <w:pPr>
        <w:sectPr w:rsidR="00602731" w:rsidRPr="007048C0">
          <w:pgSz w:w="11906" w:h="16838"/>
          <w:pgMar w:top="737" w:right="851" w:bottom="737" w:left="1701" w:header="709" w:footer="709" w:gutter="0"/>
          <w:cols w:space="720"/>
        </w:sectPr>
      </w:pPr>
    </w:p>
    <w:p w:rsidR="00602731" w:rsidRPr="007048C0" w:rsidRDefault="00602731" w:rsidP="00AA2CB3">
      <w:pPr>
        <w:tabs>
          <w:tab w:val="left" w:pos="2700"/>
        </w:tabs>
        <w:jc w:val="center"/>
        <w:rPr>
          <w:b/>
        </w:rPr>
      </w:pPr>
      <w:r w:rsidRPr="007048C0">
        <w:rPr>
          <w:b/>
        </w:rPr>
        <w:t>8 Календарно-тематический план</w:t>
      </w:r>
    </w:p>
    <w:tbl>
      <w:tblPr>
        <w:tblW w:w="0" w:type="auto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42"/>
        <w:gridCol w:w="758"/>
        <w:gridCol w:w="4085"/>
        <w:gridCol w:w="775"/>
        <w:gridCol w:w="4692"/>
        <w:gridCol w:w="910"/>
        <w:gridCol w:w="1970"/>
        <w:gridCol w:w="763"/>
      </w:tblGrid>
      <w:tr w:rsidR="00602731" w:rsidRPr="007048C0" w:rsidTr="00AA2CB3">
        <w:trPr>
          <w:cantSplit/>
          <w:trHeight w:val="608"/>
        </w:trPr>
        <w:tc>
          <w:tcPr>
            <w:tcW w:w="1042" w:type="dxa"/>
          </w:tcPr>
          <w:p w:rsidR="00602731" w:rsidRPr="007048C0" w:rsidRDefault="00602731">
            <w:pPr>
              <w:tabs>
                <w:tab w:val="left" w:pos="432"/>
              </w:tabs>
              <w:ind w:right="-108"/>
              <w:jc w:val="center"/>
            </w:pPr>
            <w:r w:rsidRPr="007048C0">
              <w:rPr>
                <w:sz w:val="22"/>
                <w:szCs w:val="22"/>
              </w:rPr>
              <w:t>№ недели</w:t>
            </w:r>
          </w:p>
        </w:tc>
        <w:tc>
          <w:tcPr>
            <w:tcW w:w="75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Модуль</w:t>
            </w:r>
          </w:p>
        </w:tc>
        <w:tc>
          <w:tcPr>
            <w:tcW w:w="4085" w:type="dxa"/>
            <w:vAlign w:val="center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Темы лекций</w:t>
            </w:r>
          </w:p>
        </w:tc>
        <w:tc>
          <w:tcPr>
            <w:tcW w:w="775" w:type="dxa"/>
            <w:vAlign w:val="center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Часы</w:t>
            </w:r>
          </w:p>
        </w:tc>
        <w:tc>
          <w:tcPr>
            <w:tcW w:w="4692" w:type="dxa"/>
            <w:vAlign w:val="center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Темы практических занятий</w:t>
            </w:r>
          </w:p>
        </w:tc>
        <w:tc>
          <w:tcPr>
            <w:tcW w:w="910" w:type="dxa"/>
            <w:vAlign w:val="center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Часы</w:t>
            </w:r>
          </w:p>
        </w:tc>
        <w:tc>
          <w:tcPr>
            <w:tcW w:w="1970" w:type="dxa"/>
            <w:vAlign w:val="center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Темы СРОП групп</w:t>
            </w:r>
          </w:p>
        </w:tc>
        <w:tc>
          <w:tcPr>
            <w:tcW w:w="763" w:type="dxa"/>
            <w:vAlign w:val="center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Часы</w:t>
            </w:r>
          </w:p>
        </w:tc>
      </w:tr>
      <w:tr w:rsidR="00602731" w:rsidRPr="007048C0" w:rsidTr="00AA2CB3">
        <w:tc>
          <w:tcPr>
            <w:tcW w:w="1042" w:type="dxa"/>
            <w:vMerge w:val="restart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758" w:type="dxa"/>
            <w:vMerge w:val="restart"/>
            <w:textDirection w:val="btLr"/>
          </w:tcPr>
          <w:p w:rsidR="00602731" w:rsidRPr="007048C0" w:rsidRDefault="00602731">
            <w:pPr>
              <w:ind w:left="113" w:right="113"/>
              <w:jc w:val="center"/>
            </w:pPr>
            <w:r w:rsidRPr="007048C0">
              <w:rPr>
                <w:sz w:val="22"/>
                <w:szCs w:val="22"/>
              </w:rPr>
              <w:t>Модуль 1</w:t>
            </w:r>
          </w:p>
          <w:p w:rsidR="00602731" w:rsidRPr="007048C0" w:rsidRDefault="00602731">
            <w:pPr>
              <w:ind w:left="113" w:right="113"/>
              <w:jc w:val="center"/>
            </w:pPr>
          </w:p>
        </w:tc>
        <w:tc>
          <w:tcPr>
            <w:tcW w:w="4085" w:type="dxa"/>
            <w:vMerge w:val="restart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Л1 Теор. основы взаимодействия «предприятие–ОС»</w:t>
            </w:r>
          </w:p>
        </w:tc>
        <w:tc>
          <w:tcPr>
            <w:tcW w:w="775" w:type="dxa"/>
            <w:vMerge w:val="restart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pPr>
              <w:tabs>
                <w:tab w:val="left" w:pos="2253"/>
              </w:tabs>
            </w:pPr>
            <w:r w:rsidRPr="007048C0">
              <w:rPr>
                <w:sz w:val="22"/>
                <w:szCs w:val="22"/>
              </w:rPr>
              <w:t>ПР-1. Структурный анализ ПТГС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c>
          <w:tcPr>
            <w:tcW w:w="1042" w:type="dxa"/>
            <w:vMerge/>
            <w:vAlign w:val="center"/>
          </w:tcPr>
          <w:p w:rsidR="00602731" w:rsidRPr="007048C0" w:rsidRDefault="00602731"/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  <w:vMerge/>
            <w:vAlign w:val="center"/>
          </w:tcPr>
          <w:p w:rsidR="00602731" w:rsidRPr="007048C0" w:rsidRDefault="00602731"/>
        </w:tc>
        <w:tc>
          <w:tcPr>
            <w:tcW w:w="775" w:type="dxa"/>
            <w:vMerge/>
            <w:vAlign w:val="center"/>
          </w:tcPr>
          <w:p w:rsidR="00602731" w:rsidRPr="007048C0" w:rsidRDefault="00602731"/>
        </w:tc>
        <w:tc>
          <w:tcPr>
            <w:tcW w:w="4692" w:type="dxa"/>
          </w:tcPr>
          <w:p w:rsidR="00602731" w:rsidRPr="007048C0" w:rsidRDefault="00602731">
            <w:pPr>
              <w:tabs>
                <w:tab w:val="left" w:pos="2253"/>
              </w:tabs>
            </w:pPr>
            <w:r w:rsidRPr="007048C0">
              <w:rPr>
                <w:sz w:val="22"/>
                <w:szCs w:val="22"/>
              </w:rPr>
              <w:t>ПР-2.</w:t>
            </w:r>
            <w:r w:rsidRPr="007048C0">
              <w:rPr>
                <w:sz w:val="22"/>
                <w:szCs w:val="22"/>
                <w:lang w:val="en-US"/>
              </w:rPr>
              <w:t xml:space="preserve"> </w:t>
            </w:r>
            <w:r w:rsidRPr="007048C0">
              <w:rPr>
                <w:sz w:val="22"/>
                <w:szCs w:val="22"/>
              </w:rPr>
              <w:t>Расчет КОП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rPr>
          <w:trHeight w:val="202"/>
        </w:trPr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2</w:t>
            </w:r>
          </w:p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 xml:space="preserve">Л2 ВОС предприятий на атмосферный воздух 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pPr>
              <w:pStyle w:val="Header"/>
              <w:tabs>
                <w:tab w:val="left" w:pos="2253"/>
              </w:tabs>
              <w:rPr>
                <w:rFonts w:ascii="Times New Roman" w:hAnsi="Times New Roman"/>
                <w:szCs w:val="24"/>
              </w:rPr>
            </w:pPr>
            <w:r w:rsidRPr="007048C0">
              <w:rPr>
                <w:rFonts w:ascii="Times New Roman" w:hAnsi="Times New Roman"/>
                <w:sz w:val="22"/>
                <w:szCs w:val="22"/>
              </w:rPr>
              <w:t xml:space="preserve">ПР-3  Методы пылеулавливания и газоулавливания  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2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3</w:t>
            </w:r>
          </w:p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Л3 Качество атмосферного воздуха и его контроль в зоне воздействия предприятия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pPr>
              <w:tabs>
                <w:tab w:val="left" w:pos="2253"/>
              </w:tabs>
            </w:pPr>
            <w:r w:rsidRPr="007048C0">
              <w:rPr>
                <w:sz w:val="22"/>
                <w:szCs w:val="22"/>
              </w:rPr>
              <w:t xml:space="preserve">ПР-4 Оценка качества атм. воздуха 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  <w:r w:rsidRPr="007048C0">
              <w:rPr>
                <w:sz w:val="22"/>
                <w:szCs w:val="22"/>
              </w:rPr>
              <w:t>СРСП 1 Опрос</w:t>
            </w: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</w:tr>
      <w:tr w:rsidR="00602731" w:rsidRPr="007048C0" w:rsidTr="00AA2CB3"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4</w:t>
            </w:r>
          </w:p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 xml:space="preserve">Л4 Рассеивание загрязнения 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pPr>
              <w:tabs>
                <w:tab w:val="left" w:pos="2253"/>
              </w:tabs>
            </w:pPr>
            <w:r w:rsidRPr="007048C0">
              <w:rPr>
                <w:sz w:val="22"/>
                <w:szCs w:val="22"/>
              </w:rPr>
              <w:t>ПР-5 Расчет рассеивания выбросов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3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rPr>
          <w:trHeight w:val="216"/>
        </w:trPr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5</w:t>
            </w:r>
          </w:p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 xml:space="preserve">Л5 Очистка эмиссий 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pPr>
              <w:tabs>
                <w:tab w:val="left" w:pos="2253"/>
              </w:tabs>
            </w:pPr>
            <w:r w:rsidRPr="007048C0">
              <w:rPr>
                <w:sz w:val="22"/>
                <w:szCs w:val="22"/>
              </w:rPr>
              <w:t xml:space="preserve">ПР-6 </w:t>
            </w:r>
            <w:r w:rsidRPr="007048C0">
              <w:rPr>
                <w:bCs/>
                <w:sz w:val="22"/>
                <w:szCs w:val="22"/>
              </w:rPr>
              <w:t xml:space="preserve">Расчет </w:t>
            </w:r>
            <w:r w:rsidRPr="007048C0">
              <w:rPr>
                <w:sz w:val="22"/>
                <w:szCs w:val="22"/>
              </w:rPr>
              <w:t xml:space="preserve">СЗЗ 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2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6</w:t>
            </w:r>
          </w:p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Л6 Снижение энергетического и шумового воздействия предприятий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pPr>
              <w:tabs>
                <w:tab w:val="left" w:pos="2253"/>
              </w:tabs>
            </w:pPr>
            <w:r w:rsidRPr="007048C0">
              <w:rPr>
                <w:sz w:val="22"/>
                <w:szCs w:val="22"/>
              </w:rPr>
              <w:t xml:space="preserve">ПР-7 </w:t>
            </w:r>
            <w:r w:rsidRPr="007048C0">
              <w:rPr>
                <w:bCs/>
                <w:sz w:val="22"/>
                <w:szCs w:val="22"/>
              </w:rPr>
              <w:t>Расчет ПДВ и минимальной высоты трубы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  <w:r w:rsidRPr="007048C0">
              <w:rPr>
                <w:sz w:val="22"/>
                <w:szCs w:val="22"/>
              </w:rPr>
              <w:t>СРСП 2 Опрос</w:t>
            </w: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</w:tr>
      <w:tr w:rsidR="00602731" w:rsidRPr="007048C0" w:rsidTr="00AA2CB3">
        <w:trPr>
          <w:trHeight w:val="266"/>
        </w:trPr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7</w:t>
            </w:r>
          </w:p>
        </w:tc>
        <w:tc>
          <w:tcPr>
            <w:tcW w:w="758" w:type="dxa"/>
            <w:vMerge w:val="restart"/>
            <w:textDirection w:val="btLr"/>
          </w:tcPr>
          <w:p w:rsidR="00602731" w:rsidRPr="007048C0" w:rsidRDefault="00602731">
            <w:pPr>
              <w:ind w:left="113" w:right="113"/>
              <w:jc w:val="center"/>
            </w:pPr>
            <w:r w:rsidRPr="007048C0">
              <w:rPr>
                <w:sz w:val="22"/>
                <w:szCs w:val="22"/>
              </w:rPr>
              <w:t>Модуль 2</w:t>
            </w:r>
          </w:p>
        </w:tc>
        <w:tc>
          <w:tcPr>
            <w:tcW w:w="4085" w:type="dxa"/>
          </w:tcPr>
          <w:p w:rsidR="00602731" w:rsidRPr="007048C0" w:rsidRDefault="00602731">
            <w:r w:rsidRPr="007048C0">
              <w:rPr>
                <w:bCs/>
                <w:sz w:val="22"/>
                <w:szCs w:val="22"/>
              </w:rPr>
              <w:t xml:space="preserve">Л7. ВОС предприятий на поверхностные и подземные воды 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ПР-8 Расчет рассеивания сточных вод в водных объектах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3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8</w:t>
            </w:r>
          </w:p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Л8 Водоснабжение предприятий  и очистка СВ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pPr>
              <w:rPr>
                <w:lang w:val="en-US"/>
              </w:rPr>
            </w:pPr>
            <w:r w:rsidRPr="007048C0">
              <w:rPr>
                <w:sz w:val="22"/>
                <w:szCs w:val="22"/>
              </w:rPr>
              <w:t xml:space="preserve">ПР-9 Методы очистки сточных вод </w:t>
            </w:r>
          </w:p>
          <w:p w:rsidR="00602731" w:rsidRPr="007048C0" w:rsidRDefault="00602731"/>
        </w:tc>
        <w:tc>
          <w:tcPr>
            <w:tcW w:w="91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2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9</w:t>
            </w:r>
          </w:p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Л9 Водооборот и контроль качества природных вод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ПР-10 Расчет ПДС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  <w:r w:rsidRPr="007048C0">
              <w:rPr>
                <w:sz w:val="22"/>
                <w:szCs w:val="22"/>
              </w:rPr>
              <w:t xml:space="preserve">СРСП 3 Опрос </w:t>
            </w: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</w:tr>
      <w:tr w:rsidR="00602731" w:rsidRPr="007048C0" w:rsidTr="00AA2CB3">
        <w:tc>
          <w:tcPr>
            <w:tcW w:w="1042" w:type="dxa"/>
            <w:vMerge w:val="restart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10</w:t>
            </w:r>
          </w:p>
        </w:tc>
        <w:tc>
          <w:tcPr>
            <w:tcW w:w="758" w:type="dxa"/>
            <w:vMerge w:val="restart"/>
            <w:textDirection w:val="btLr"/>
          </w:tcPr>
          <w:p w:rsidR="00602731" w:rsidRPr="007048C0" w:rsidRDefault="00602731">
            <w:pPr>
              <w:ind w:left="113" w:right="113"/>
            </w:pPr>
            <w:r w:rsidRPr="007048C0">
              <w:rPr>
                <w:sz w:val="22"/>
                <w:szCs w:val="22"/>
              </w:rPr>
              <w:t>Модуль 3</w:t>
            </w:r>
          </w:p>
        </w:tc>
        <w:tc>
          <w:tcPr>
            <w:tcW w:w="4085" w:type="dxa"/>
            <w:vMerge w:val="restart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Л10 Рациональное землепользование в промышленности и качество почв</w:t>
            </w:r>
          </w:p>
        </w:tc>
        <w:tc>
          <w:tcPr>
            <w:tcW w:w="775" w:type="dxa"/>
            <w:vMerge w:val="restart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pPr>
              <w:rPr>
                <w:lang w:val="kk-KZ"/>
              </w:rPr>
            </w:pPr>
            <w:r w:rsidRPr="007048C0">
              <w:rPr>
                <w:sz w:val="22"/>
                <w:szCs w:val="22"/>
              </w:rPr>
              <w:t xml:space="preserve">ПР-11 </w:t>
            </w:r>
            <w:r w:rsidRPr="007048C0">
              <w:rPr>
                <w:sz w:val="22"/>
                <w:szCs w:val="22"/>
                <w:lang w:val="kk-KZ"/>
              </w:rPr>
              <w:t>Химические и биологические показатели качества вод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c>
          <w:tcPr>
            <w:tcW w:w="1042" w:type="dxa"/>
            <w:vMerge/>
            <w:vAlign w:val="center"/>
          </w:tcPr>
          <w:p w:rsidR="00602731" w:rsidRPr="007048C0" w:rsidRDefault="00602731"/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  <w:vMerge/>
            <w:vAlign w:val="center"/>
          </w:tcPr>
          <w:p w:rsidR="00602731" w:rsidRPr="007048C0" w:rsidRDefault="00602731"/>
        </w:tc>
        <w:tc>
          <w:tcPr>
            <w:tcW w:w="775" w:type="dxa"/>
            <w:vMerge/>
            <w:vAlign w:val="center"/>
          </w:tcPr>
          <w:p w:rsidR="00602731" w:rsidRPr="007048C0" w:rsidRDefault="00602731"/>
        </w:tc>
        <w:tc>
          <w:tcPr>
            <w:tcW w:w="4692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ПР-12 Методы оценки качества поверхностных и подземных вод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11</w:t>
            </w:r>
          </w:p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 xml:space="preserve">Л11 Влияние недропользования на литосферу 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 xml:space="preserve">ПР-13 Качество почв 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2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right"/>
            </w:pPr>
          </w:p>
        </w:tc>
      </w:tr>
      <w:tr w:rsidR="00602731" w:rsidRPr="007048C0" w:rsidTr="00AA2CB3"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12</w:t>
            </w:r>
          </w:p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Л12 Воздействие промышленности на ландшафты. Обращение с отходами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ПР-14 Комплексная оценка загрязнения окружающей среды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  <w:r w:rsidRPr="007048C0">
              <w:rPr>
                <w:sz w:val="22"/>
                <w:szCs w:val="22"/>
              </w:rPr>
              <w:t>СРСП 4 Опрос</w:t>
            </w:r>
          </w:p>
        </w:tc>
        <w:tc>
          <w:tcPr>
            <w:tcW w:w="763" w:type="dxa"/>
          </w:tcPr>
          <w:p w:rsidR="00602731" w:rsidRPr="007048C0" w:rsidRDefault="00602731">
            <w:pPr>
              <w:jc w:val="right"/>
            </w:pPr>
            <w:r w:rsidRPr="007048C0">
              <w:rPr>
                <w:sz w:val="22"/>
                <w:szCs w:val="22"/>
              </w:rPr>
              <w:t>1</w:t>
            </w:r>
          </w:p>
        </w:tc>
      </w:tr>
      <w:tr w:rsidR="00602731" w:rsidRPr="007048C0" w:rsidTr="00AA2CB3">
        <w:tc>
          <w:tcPr>
            <w:tcW w:w="1042" w:type="dxa"/>
            <w:vMerge w:val="restart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13</w:t>
            </w:r>
          </w:p>
        </w:tc>
        <w:tc>
          <w:tcPr>
            <w:tcW w:w="758" w:type="dxa"/>
            <w:vMerge w:val="restart"/>
            <w:textDirection w:val="btLr"/>
          </w:tcPr>
          <w:p w:rsidR="00602731" w:rsidRPr="007048C0" w:rsidRDefault="00602731">
            <w:pPr>
              <w:ind w:left="113" w:right="113"/>
            </w:pPr>
            <w:r w:rsidRPr="007048C0">
              <w:rPr>
                <w:sz w:val="22"/>
                <w:szCs w:val="22"/>
              </w:rPr>
              <w:t>Модуль 4</w:t>
            </w:r>
          </w:p>
        </w:tc>
        <w:tc>
          <w:tcPr>
            <w:tcW w:w="4085" w:type="dxa"/>
            <w:vMerge w:val="restart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Л13 Охрана земель, недр и ландшафтов</w:t>
            </w:r>
          </w:p>
        </w:tc>
        <w:tc>
          <w:tcPr>
            <w:tcW w:w="775" w:type="dxa"/>
            <w:vMerge w:val="restart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ПР-15 Расчет лимита образования и размещения промышленных отходов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c>
          <w:tcPr>
            <w:tcW w:w="1042" w:type="dxa"/>
            <w:vMerge/>
            <w:vAlign w:val="center"/>
          </w:tcPr>
          <w:p w:rsidR="00602731" w:rsidRPr="007048C0" w:rsidRDefault="00602731"/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  <w:vMerge/>
            <w:vAlign w:val="center"/>
          </w:tcPr>
          <w:p w:rsidR="00602731" w:rsidRPr="007048C0" w:rsidRDefault="00602731"/>
        </w:tc>
        <w:tc>
          <w:tcPr>
            <w:tcW w:w="775" w:type="dxa"/>
            <w:vMerge/>
            <w:vAlign w:val="center"/>
          </w:tcPr>
          <w:p w:rsidR="00602731" w:rsidRPr="007048C0" w:rsidRDefault="00602731"/>
        </w:tc>
        <w:tc>
          <w:tcPr>
            <w:tcW w:w="4692" w:type="dxa"/>
          </w:tcPr>
          <w:p w:rsidR="00602731" w:rsidRPr="007048C0" w:rsidRDefault="00602731">
            <w:pPr>
              <w:rPr>
                <w:lang w:val="kk-KZ"/>
              </w:rPr>
            </w:pPr>
            <w:r w:rsidRPr="007048C0">
              <w:rPr>
                <w:sz w:val="22"/>
                <w:szCs w:val="22"/>
              </w:rPr>
              <w:t xml:space="preserve">ПР-16 Более чистое производство и ВАТ 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14</w:t>
            </w:r>
          </w:p>
        </w:tc>
        <w:tc>
          <w:tcPr>
            <w:tcW w:w="758" w:type="dxa"/>
            <w:vMerge/>
            <w:vAlign w:val="center"/>
          </w:tcPr>
          <w:p w:rsidR="00602731" w:rsidRPr="007048C0" w:rsidRDefault="00602731"/>
        </w:tc>
        <w:tc>
          <w:tcPr>
            <w:tcW w:w="4085" w:type="dxa"/>
          </w:tcPr>
          <w:p w:rsidR="00602731" w:rsidRPr="007048C0" w:rsidRDefault="00602731">
            <w:r w:rsidRPr="007048C0">
              <w:rPr>
                <w:bCs/>
                <w:sz w:val="22"/>
                <w:szCs w:val="22"/>
              </w:rPr>
              <w:t>Л14 Воздействия промпроизводства на биоресурсы и их охрана.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ПР-17 Оценка жизненного цикла предприятия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2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</w:p>
        </w:tc>
      </w:tr>
      <w:tr w:rsidR="00602731" w:rsidRPr="007048C0" w:rsidTr="00AA2CB3">
        <w:tc>
          <w:tcPr>
            <w:tcW w:w="1042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15</w:t>
            </w:r>
          </w:p>
        </w:tc>
        <w:tc>
          <w:tcPr>
            <w:tcW w:w="758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Модуль 5</w:t>
            </w:r>
          </w:p>
        </w:tc>
        <w:tc>
          <w:tcPr>
            <w:tcW w:w="4085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Л15 Регулирование экодеятельности промпредприятий, наилучшие технологии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4692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ПР 18 Проектирование для окружающей среды</w:t>
            </w:r>
          </w:p>
        </w:tc>
        <w:tc>
          <w:tcPr>
            <w:tcW w:w="910" w:type="dxa"/>
          </w:tcPr>
          <w:p w:rsidR="00602731" w:rsidRPr="007048C0" w:rsidRDefault="00602731">
            <w:pPr>
              <w:jc w:val="center"/>
              <w:rPr>
                <w:lang w:val="en-US"/>
              </w:rPr>
            </w:pPr>
            <w:r w:rsidRPr="007048C0"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970" w:type="dxa"/>
          </w:tcPr>
          <w:p w:rsidR="00602731" w:rsidRPr="007048C0" w:rsidRDefault="00602731">
            <w:pPr>
              <w:jc w:val="both"/>
            </w:pPr>
            <w:r w:rsidRPr="007048C0">
              <w:rPr>
                <w:sz w:val="22"/>
                <w:szCs w:val="22"/>
              </w:rPr>
              <w:t>СРСП 5  Опрос</w:t>
            </w:r>
          </w:p>
        </w:tc>
        <w:tc>
          <w:tcPr>
            <w:tcW w:w="763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</w:tr>
      <w:tr w:rsidR="00602731" w:rsidRPr="007048C0" w:rsidTr="00AA2CB3">
        <w:tc>
          <w:tcPr>
            <w:tcW w:w="1042" w:type="dxa"/>
          </w:tcPr>
          <w:p w:rsidR="00602731" w:rsidRPr="007048C0" w:rsidRDefault="00602731">
            <w:pPr>
              <w:jc w:val="center"/>
              <w:rPr>
                <w:b/>
              </w:rPr>
            </w:pPr>
          </w:p>
        </w:tc>
        <w:tc>
          <w:tcPr>
            <w:tcW w:w="758" w:type="dxa"/>
          </w:tcPr>
          <w:p w:rsidR="00602731" w:rsidRPr="007048C0" w:rsidRDefault="00602731">
            <w:pPr>
              <w:rPr>
                <w:b/>
              </w:rPr>
            </w:pPr>
          </w:p>
        </w:tc>
        <w:tc>
          <w:tcPr>
            <w:tcW w:w="4085" w:type="dxa"/>
          </w:tcPr>
          <w:p w:rsidR="00602731" w:rsidRPr="007048C0" w:rsidRDefault="00602731">
            <w:pPr>
              <w:rPr>
                <w:b/>
              </w:rPr>
            </w:pPr>
            <w:r w:rsidRPr="007048C0">
              <w:rPr>
                <w:b/>
                <w:sz w:val="22"/>
                <w:szCs w:val="22"/>
              </w:rPr>
              <w:t>Итого часов</w:t>
            </w:r>
          </w:p>
        </w:tc>
        <w:tc>
          <w:tcPr>
            <w:tcW w:w="775" w:type="dxa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4692" w:type="dxa"/>
          </w:tcPr>
          <w:p w:rsidR="00602731" w:rsidRPr="007048C0" w:rsidRDefault="00602731">
            <w:pPr>
              <w:rPr>
                <w:b/>
              </w:rPr>
            </w:pPr>
          </w:p>
        </w:tc>
        <w:tc>
          <w:tcPr>
            <w:tcW w:w="910" w:type="dxa"/>
            <w:vAlign w:val="center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  <w:sz w:val="22"/>
                <w:szCs w:val="22"/>
              </w:rPr>
              <w:t>30</w:t>
            </w:r>
          </w:p>
        </w:tc>
        <w:tc>
          <w:tcPr>
            <w:tcW w:w="1970" w:type="dxa"/>
          </w:tcPr>
          <w:p w:rsidR="00602731" w:rsidRPr="007048C0" w:rsidRDefault="00602731">
            <w:pPr>
              <w:rPr>
                <w:b/>
              </w:rPr>
            </w:pPr>
          </w:p>
        </w:tc>
        <w:tc>
          <w:tcPr>
            <w:tcW w:w="763" w:type="dxa"/>
            <w:vAlign w:val="center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  <w:sz w:val="22"/>
                <w:szCs w:val="22"/>
              </w:rPr>
              <w:t>5</w:t>
            </w:r>
          </w:p>
        </w:tc>
      </w:tr>
    </w:tbl>
    <w:p w:rsidR="00602731" w:rsidRPr="007048C0" w:rsidRDefault="00602731" w:rsidP="00AA2CB3">
      <w:pPr>
        <w:tabs>
          <w:tab w:val="left" w:pos="993"/>
        </w:tabs>
        <w:ind w:firstLine="540"/>
        <w:jc w:val="center"/>
        <w:rPr>
          <w:b/>
        </w:rPr>
      </w:pPr>
      <w:r w:rsidRPr="007048C0">
        <w:rPr>
          <w:b/>
        </w:rPr>
        <w:br w:type="page"/>
        <w:t>9 График выполнения и сдачи заданий по дисциплине</w:t>
      </w:r>
    </w:p>
    <w:p w:rsidR="00602731" w:rsidRPr="007048C0" w:rsidRDefault="00602731" w:rsidP="00AA2CB3">
      <w:pPr>
        <w:ind w:firstLine="540"/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2835"/>
        <w:gridCol w:w="762"/>
        <w:gridCol w:w="798"/>
        <w:gridCol w:w="708"/>
        <w:gridCol w:w="709"/>
        <w:gridCol w:w="709"/>
        <w:gridCol w:w="709"/>
        <w:gridCol w:w="708"/>
        <w:gridCol w:w="709"/>
        <w:gridCol w:w="709"/>
        <w:gridCol w:w="709"/>
        <w:gridCol w:w="770"/>
        <w:gridCol w:w="789"/>
        <w:gridCol w:w="709"/>
        <w:gridCol w:w="708"/>
        <w:gridCol w:w="709"/>
        <w:gridCol w:w="709"/>
      </w:tblGrid>
      <w:tr w:rsidR="00602731" w:rsidRPr="007048C0" w:rsidTr="00AA2CB3">
        <w:trPr>
          <w:cantSplit/>
          <w:trHeight w:val="162"/>
        </w:trPr>
        <w:tc>
          <w:tcPr>
            <w:tcW w:w="675" w:type="dxa"/>
            <w:vMerge w:val="restart"/>
            <w:textDirection w:val="btLr"/>
            <w:vAlign w:val="center"/>
          </w:tcPr>
          <w:p w:rsidR="00602731" w:rsidRPr="007048C0" w:rsidRDefault="00602731">
            <w:pPr>
              <w:ind w:left="113" w:right="113"/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Виды контроля</w:t>
            </w:r>
          </w:p>
        </w:tc>
        <w:tc>
          <w:tcPr>
            <w:tcW w:w="2835" w:type="dxa"/>
            <w:vMerge w:val="restart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762" w:type="dxa"/>
            <w:vMerge w:val="restart"/>
            <w:textDirection w:val="btLr"/>
            <w:vAlign w:val="center"/>
          </w:tcPr>
          <w:p w:rsidR="00602731" w:rsidRPr="007048C0" w:rsidRDefault="00602731">
            <w:pPr>
              <w:ind w:left="113" w:right="113"/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Баллы</w:t>
            </w:r>
          </w:p>
        </w:tc>
        <w:tc>
          <w:tcPr>
            <w:tcW w:w="10862" w:type="dxa"/>
            <w:gridSpan w:val="15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Недели</w:t>
            </w:r>
          </w:p>
        </w:tc>
      </w:tr>
      <w:tr w:rsidR="00602731" w:rsidRPr="007048C0" w:rsidTr="00AA2CB3">
        <w:trPr>
          <w:cantSplit/>
          <w:trHeight w:val="1144"/>
        </w:trPr>
        <w:tc>
          <w:tcPr>
            <w:tcW w:w="675" w:type="dxa"/>
            <w:vMerge/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</w:p>
        </w:tc>
        <w:tc>
          <w:tcPr>
            <w:tcW w:w="2835" w:type="dxa"/>
            <w:vMerge/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</w:p>
        </w:tc>
        <w:tc>
          <w:tcPr>
            <w:tcW w:w="762" w:type="dxa"/>
            <w:vMerge/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</w:p>
        </w:tc>
        <w:tc>
          <w:tcPr>
            <w:tcW w:w="798" w:type="dxa"/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</w:t>
            </w:r>
          </w:p>
        </w:tc>
        <w:tc>
          <w:tcPr>
            <w:tcW w:w="70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  <w:r w:rsidRPr="007048C0"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4</w:t>
            </w:r>
          </w:p>
        </w:tc>
        <w:tc>
          <w:tcPr>
            <w:tcW w:w="709" w:type="dxa"/>
            <w:shd w:val="clear" w:color="auto" w:fill="FFFF99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5</w:t>
            </w:r>
          </w:p>
        </w:tc>
        <w:tc>
          <w:tcPr>
            <w:tcW w:w="70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6</w:t>
            </w: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right w:val="nil"/>
            </w:tcBorders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8</w:t>
            </w: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  <w:r w:rsidRPr="007048C0">
              <w:rPr>
                <w:sz w:val="20"/>
                <w:szCs w:val="20"/>
              </w:rPr>
              <w:t>9</w:t>
            </w:r>
          </w:p>
        </w:tc>
        <w:tc>
          <w:tcPr>
            <w:tcW w:w="770" w:type="dxa"/>
            <w:tcBorders>
              <w:left w:val="nil"/>
            </w:tcBorders>
            <w:shd w:val="clear" w:color="auto" w:fill="FFFF99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10</w:t>
            </w:r>
          </w:p>
        </w:tc>
        <w:tc>
          <w:tcPr>
            <w:tcW w:w="78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11</w:t>
            </w: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12</w:t>
            </w:r>
          </w:p>
        </w:tc>
        <w:tc>
          <w:tcPr>
            <w:tcW w:w="70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13</w:t>
            </w: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14</w:t>
            </w:r>
          </w:p>
        </w:tc>
        <w:tc>
          <w:tcPr>
            <w:tcW w:w="709" w:type="dxa"/>
            <w:shd w:val="clear" w:color="auto" w:fill="FFFF99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15</w:t>
            </w:r>
          </w:p>
        </w:tc>
      </w:tr>
      <w:tr w:rsidR="00602731" w:rsidRPr="007048C0" w:rsidTr="00AA2CB3">
        <w:trPr>
          <w:cantSplit/>
          <w:trHeight w:val="478"/>
        </w:trPr>
        <w:tc>
          <w:tcPr>
            <w:tcW w:w="675" w:type="dxa"/>
            <w:vMerge w:val="restart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ТК</w:t>
            </w:r>
          </w:p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762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  <w:shd w:val="clear" w:color="auto" w:fill="FFFF99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  <w:tcBorders>
              <w:right w:val="nil"/>
            </w:tcBorders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left w:val="nil"/>
            </w:tcBorders>
            <w:shd w:val="clear" w:color="auto" w:fill="FFFF99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8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FFFF99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</w:tr>
      <w:tr w:rsidR="00602731" w:rsidRPr="007048C0" w:rsidTr="00AA2CB3">
        <w:trPr>
          <w:cantSplit/>
          <w:trHeight w:val="370"/>
        </w:trPr>
        <w:tc>
          <w:tcPr>
            <w:tcW w:w="675" w:type="dxa"/>
            <w:vMerge/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Опрос</w:t>
            </w:r>
          </w:p>
        </w:tc>
        <w:tc>
          <w:tcPr>
            <w:tcW w:w="762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FFFF99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right w:val="nil"/>
            </w:tcBorders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70" w:type="dxa"/>
            <w:tcBorders>
              <w:left w:val="nil"/>
            </w:tcBorders>
            <w:shd w:val="clear" w:color="auto" w:fill="FFFF99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FFFF99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</w:tr>
      <w:tr w:rsidR="00602731" w:rsidRPr="007048C0" w:rsidTr="00AA2CB3">
        <w:trPr>
          <w:cantSplit/>
          <w:trHeight w:val="352"/>
        </w:trPr>
        <w:tc>
          <w:tcPr>
            <w:tcW w:w="675" w:type="dxa"/>
            <w:vMerge/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 xml:space="preserve">Отчет по выездному занятию </w:t>
            </w:r>
          </w:p>
        </w:tc>
        <w:tc>
          <w:tcPr>
            <w:tcW w:w="762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FFFF99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right w:val="nil"/>
            </w:tcBorders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left w:val="nil"/>
            </w:tcBorders>
            <w:shd w:val="clear" w:color="auto" w:fill="FFFF99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  <w:shd w:val="clear" w:color="auto" w:fill="FFFF99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</w:tr>
      <w:tr w:rsidR="00602731" w:rsidRPr="007048C0" w:rsidTr="00AA2CB3">
        <w:trPr>
          <w:cantSplit/>
          <w:trHeight w:val="344"/>
        </w:trPr>
        <w:tc>
          <w:tcPr>
            <w:tcW w:w="675" w:type="dxa"/>
            <w:tcBorders>
              <w:bottom w:val="nil"/>
            </w:tcBorders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РК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Тестовый опрос</w:t>
            </w:r>
          </w:p>
        </w:tc>
        <w:tc>
          <w:tcPr>
            <w:tcW w:w="762" w:type="dxa"/>
            <w:tcBorders>
              <w:bottom w:val="nil"/>
            </w:tcBorders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FFFF99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right w:val="nil"/>
            </w:tcBorders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left w:val="nil"/>
            </w:tcBorders>
            <w:shd w:val="clear" w:color="auto" w:fill="FFFF99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*</w:t>
            </w:r>
          </w:p>
        </w:tc>
        <w:tc>
          <w:tcPr>
            <w:tcW w:w="70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FFFF99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</w:tr>
      <w:tr w:rsidR="00602731" w:rsidRPr="007048C0" w:rsidTr="00AA2CB3">
        <w:trPr>
          <w:cantSplit/>
          <w:trHeight w:val="377"/>
        </w:trPr>
        <w:tc>
          <w:tcPr>
            <w:tcW w:w="675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ИК</w:t>
            </w:r>
          </w:p>
        </w:tc>
        <w:tc>
          <w:tcPr>
            <w:tcW w:w="2835" w:type="dxa"/>
            <w:vAlign w:val="center"/>
          </w:tcPr>
          <w:p w:rsidR="00602731" w:rsidRPr="007048C0" w:rsidRDefault="00602731">
            <w:pPr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Экзамен устный</w:t>
            </w:r>
          </w:p>
        </w:tc>
        <w:tc>
          <w:tcPr>
            <w:tcW w:w="762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FFFF99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right w:val="nil"/>
            </w:tcBorders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left w:val="nil"/>
            </w:tcBorders>
            <w:shd w:val="clear" w:color="auto" w:fill="FFFF99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FFFF99"/>
            <w:textDirection w:val="btLr"/>
            <w:vAlign w:val="center"/>
          </w:tcPr>
          <w:p w:rsidR="00602731" w:rsidRPr="007048C0" w:rsidRDefault="00602731">
            <w:pPr>
              <w:ind w:left="113" w:right="113"/>
              <w:jc w:val="center"/>
              <w:rPr>
                <w:sz w:val="20"/>
                <w:szCs w:val="20"/>
              </w:rPr>
            </w:pPr>
          </w:p>
        </w:tc>
      </w:tr>
    </w:tbl>
    <w:p w:rsidR="00602731" w:rsidRPr="007048C0" w:rsidRDefault="00602731" w:rsidP="00AA2CB3">
      <w:pPr>
        <w:pStyle w:val="BodyTextIndent"/>
        <w:rPr>
          <w:b/>
          <w:sz w:val="20"/>
        </w:rPr>
      </w:pPr>
    </w:p>
    <w:p w:rsidR="00602731" w:rsidRPr="007048C0" w:rsidRDefault="00602731" w:rsidP="00AA2CB3">
      <w:pPr>
        <w:pStyle w:val="BodyTextIndent"/>
        <w:rPr>
          <w:sz w:val="20"/>
        </w:rPr>
      </w:pPr>
      <w:r w:rsidRPr="007048C0">
        <w:rPr>
          <w:b/>
          <w:sz w:val="20"/>
        </w:rPr>
        <w:t>Примечание 1</w:t>
      </w:r>
      <w:r w:rsidRPr="007048C0">
        <w:rPr>
          <w:sz w:val="20"/>
        </w:rPr>
        <w:t>. Обучающийся, набравший по итогам семестра не менее 50% максимального семестрового рейтинга,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602731" w:rsidRPr="007048C0" w:rsidRDefault="00602731" w:rsidP="00AA2CB3">
      <w:pPr>
        <w:pStyle w:val="BodyTextIndent"/>
        <w:rPr>
          <w:sz w:val="20"/>
        </w:rPr>
      </w:pPr>
      <w:r w:rsidRPr="007048C0">
        <w:rPr>
          <w:b/>
          <w:sz w:val="20"/>
        </w:rPr>
        <w:t xml:space="preserve">Примечание 2. </w:t>
      </w:r>
      <w:r w:rsidRPr="007048C0">
        <w:rPr>
          <w:sz w:val="20"/>
        </w:rPr>
        <w:t>При наличии пропусков лабораторных, практических занятий действует система отработок через выполнение и защиту работ по пропущенным занятиям.</w:t>
      </w:r>
    </w:p>
    <w:p w:rsidR="00602731" w:rsidRPr="007048C0" w:rsidRDefault="00602731" w:rsidP="00AA2CB3">
      <w:pPr>
        <w:rPr>
          <w:b/>
          <w:sz w:val="20"/>
          <w:szCs w:val="20"/>
        </w:rPr>
      </w:pPr>
      <w:r w:rsidRPr="007048C0">
        <w:rPr>
          <w:b/>
          <w:sz w:val="20"/>
          <w:szCs w:val="20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602731" w:rsidRPr="007048C0" w:rsidTr="00AA2CB3">
        <w:tc>
          <w:tcPr>
            <w:tcW w:w="2957" w:type="dxa"/>
          </w:tcPr>
          <w:p w:rsidR="00602731" w:rsidRPr="007048C0" w:rsidRDefault="00602731">
            <w:pPr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Традиционная оценка</w:t>
            </w:r>
          </w:p>
        </w:tc>
        <w:tc>
          <w:tcPr>
            <w:tcW w:w="2957" w:type="dxa"/>
          </w:tcPr>
          <w:p w:rsidR="00602731" w:rsidRPr="007048C0" w:rsidRDefault="00602731">
            <w:pPr>
              <w:jc w:val="center"/>
              <w:rPr>
                <w:b/>
                <w:sz w:val="20"/>
                <w:szCs w:val="20"/>
              </w:rPr>
            </w:pPr>
            <w:r w:rsidRPr="007048C0">
              <w:rPr>
                <w:b/>
                <w:sz w:val="20"/>
                <w:szCs w:val="20"/>
              </w:rPr>
              <w:t>Отлично</w:t>
            </w:r>
          </w:p>
        </w:tc>
        <w:tc>
          <w:tcPr>
            <w:tcW w:w="2957" w:type="dxa"/>
          </w:tcPr>
          <w:p w:rsidR="00602731" w:rsidRPr="007048C0" w:rsidRDefault="00602731">
            <w:pPr>
              <w:jc w:val="center"/>
              <w:rPr>
                <w:b/>
                <w:sz w:val="20"/>
                <w:szCs w:val="20"/>
              </w:rPr>
            </w:pPr>
            <w:r w:rsidRPr="007048C0">
              <w:rPr>
                <w:b/>
                <w:sz w:val="20"/>
                <w:szCs w:val="20"/>
              </w:rPr>
              <w:t>Хорошо</w:t>
            </w:r>
          </w:p>
        </w:tc>
        <w:tc>
          <w:tcPr>
            <w:tcW w:w="2957" w:type="dxa"/>
          </w:tcPr>
          <w:p w:rsidR="00602731" w:rsidRPr="007048C0" w:rsidRDefault="00602731">
            <w:pPr>
              <w:jc w:val="center"/>
              <w:rPr>
                <w:b/>
                <w:sz w:val="20"/>
                <w:szCs w:val="20"/>
              </w:rPr>
            </w:pPr>
            <w:r w:rsidRPr="007048C0">
              <w:rPr>
                <w:b/>
                <w:sz w:val="20"/>
                <w:szCs w:val="20"/>
              </w:rPr>
              <w:t>Удовлетворительно</w:t>
            </w:r>
          </w:p>
        </w:tc>
        <w:tc>
          <w:tcPr>
            <w:tcW w:w="2958" w:type="dxa"/>
          </w:tcPr>
          <w:p w:rsidR="00602731" w:rsidRPr="007048C0" w:rsidRDefault="00602731">
            <w:pPr>
              <w:jc w:val="center"/>
              <w:rPr>
                <w:b/>
                <w:sz w:val="20"/>
                <w:szCs w:val="20"/>
              </w:rPr>
            </w:pPr>
            <w:r w:rsidRPr="007048C0">
              <w:rPr>
                <w:b/>
                <w:sz w:val="20"/>
                <w:szCs w:val="20"/>
              </w:rPr>
              <w:t>Неудовлетворительно</w:t>
            </w:r>
          </w:p>
        </w:tc>
      </w:tr>
      <w:tr w:rsidR="00602731" w:rsidRPr="007048C0" w:rsidTr="00AA2CB3">
        <w:tc>
          <w:tcPr>
            <w:tcW w:w="2957" w:type="dxa"/>
          </w:tcPr>
          <w:p w:rsidR="00602731" w:rsidRPr="007048C0" w:rsidRDefault="00602731">
            <w:pPr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Баллы (</w:t>
            </w:r>
            <w:r w:rsidRPr="007048C0">
              <w:rPr>
                <w:sz w:val="20"/>
                <w:szCs w:val="20"/>
                <w:lang w:val="en-US"/>
              </w:rPr>
              <w:t xml:space="preserve">max = 100 </w:t>
            </w:r>
            <w:r w:rsidRPr="007048C0">
              <w:rPr>
                <w:sz w:val="20"/>
                <w:szCs w:val="20"/>
              </w:rPr>
              <w:t>баллов)</w:t>
            </w:r>
            <w:r w:rsidRPr="007048C0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2957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90-100</w:t>
            </w:r>
          </w:p>
        </w:tc>
        <w:tc>
          <w:tcPr>
            <w:tcW w:w="2957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75-89</w:t>
            </w:r>
          </w:p>
        </w:tc>
        <w:tc>
          <w:tcPr>
            <w:tcW w:w="2957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50-74</w:t>
            </w:r>
          </w:p>
        </w:tc>
        <w:tc>
          <w:tcPr>
            <w:tcW w:w="2958" w:type="dxa"/>
          </w:tcPr>
          <w:p w:rsidR="00602731" w:rsidRPr="007048C0" w:rsidRDefault="00602731">
            <w:pPr>
              <w:jc w:val="center"/>
              <w:rPr>
                <w:sz w:val="20"/>
                <w:szCs w:val="20"/>
              </w:rPr>
            </w:pPr>
            <w:r w:rsidRPr="007048C0">
              <w:rPr>
                <w:sz w:val="20"/>
                <w:szCs w:val="20"/>
              </w:rPr>
              <w:t>0-49</w:t>
            </w:r>
          </w:p>
        </w:tc>
      </w:tr>
    </w:tbl>
    <w:p w:rsidR="00602731" w:rsidRPr="007048C0" w:rsidRDefault="00602731" w:rsidP="00AA2CB3">
      <w:pPr>
        <w:ind w:firstLine="360"/>
        <w:jc w:val="both"/>
        <w:rPr>
          <w:sz w:val="20"/>
          <w:szCs w:val="20"/>
        </w:rPr>
      </w:pPr>
      <w:r w:rsidRPr="007048C0">
        <w:rPr>
          <w:sz w:val="20"/>
          <w:szCs w:val="20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работы.</w:t>
      </w:r>
    </w:p>
    <w:p w:rsidR="00602731" w:rsidRPr="007048C0" w:rsidRDefault="00602731" w:rsidP="00AA2CB3">
      <w:pPr>
        <w:shd w:val="clear" w:color="auto" w:fill="FFFFFF"/>
        <w:spacing w:line="285" w:lineRule="atLeast"/>
        <w:textAlignment w:val="baseline"/>
        <w:rPr>
          <w:b/>
          <w:bCs/>
          <w:spacing w:val="2"/>
          <w:sz w:val="20"/>
          <w:szCs w:val="20"/>
          <w:bdr w:val="none" w:sz="0" w:space="0" w:color="auto" w:frame="1"/>
        </w:rPr>
      </w:pPr>
    </w:p>
    <w:p w:rsidR="00602731" w:rsidRPr="007048C0" w:rsidRDefault="00602731" w:rsidP="00AA2CB3">
      <w:pPr>
        <w:shd w:val="clear" w:color="auto" w:fill="FFFFFF"/>
        <w:spacing w:line="285" w:lineRule="atLeast"/>
        <w:textAlignment w:val="baseline"/>
        <w:rPr>
          <w:b/>
          <w:bCs/>
          <w:spacing w:val="2"/>
          <w:sz w:val="20"/>
          <w:szCs w:val="20"/>
          <w:bdr w:val="none" w:sz="0" w:space="0" w:color="auto" w:frame="1"/>
        </w:rPr>
      </w:pPr>
      <w:r w:rsidRPr="007048C0">
        <w:rPr>
          <w:b/>
          <w:bCs/>
          <w:spacing w:val="2"/>
          <w:sz w:val="20"/>
          <w:szCs w:val="20"/>
          <w:bdr w:val="none" w:sz="0" w:space="0" w:color="auto" w:frame="1"/>
        </w:rPr>
        <w:t>Таблица перевода оценок балльно-рейтинговой буквенной системы в оценки по ECTS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1113"/>
      </w:tblGrid>
      <w:tr w:rsidR="00602731" w:rsidRPr="007048C0" w:rsidTr="00AA2CB3">
        <w:tc>
          <w:tcPr>
            <w:tcW w:w="2977" w:type="dxa"/>
          </w:tcPr>
          <w:p w:rsidR="00602731" w:rsidRPr="007048C0" w:rsidRDefault="00602731">
            <w:pPr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Оценка по букв. системе</w:t>
            </w:r>
          </w:p>
        </w:tc>
        <w:tc>
          <w:tcPr>
            <w:tcW w:w="1450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D</w:t>
            </w:r>
          </w:p>
        </w:tc>
        <w:tc>
          <w:tcPr>
            <w:tcW w:w="1113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b/>
                <w:spacing w:val="2"/>
                <w:sz w:val="20"/>
                <w:szCs w:val="20"/>
              </w:rPr>
              <w:t>F</w:t>
            </w:r>
          </w:p>
        </w:tc>
      </w:tr>
      <w:tr w:rsidR="00602731" w:rsidRPr="007048C0" w:rsidTr="00AA2CB3">
        <w:trPr>
          <w:trHeight w:val="524"/>
        </w:trPr>
        <w:tc>
          <w:tcPr>
            <w:tcW w:w="2977" w:type="dxa"/>
            <w:vAlign w:val="center"/>
          </w:tcPr>
          <w:p w:rsidR="00602731" w:rsidRPr="007048C0" w:rsidRDefault="00602731">
            <w:pPr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%-ное содержание</w:t>
            </w:r>
          </w:p>
        </w:tc>
        <w:tc>
          <w:tcPr>
            <w:tcW w:w="1450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50-54</w:t>
            </w:r>
          </w:p>
        </w:tc>
        <w:tc>
          <w:tcPr>
            <w:tcW w:w="1113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0-49</w:t>
            </w:r>
          </w:p>
        </w:tc>
      </w:tr>
      <w:tr w:rsidR="00602731" w:rsidRPr="007048C0" w:rsidTr="00AA2CB3">
        <w:tc>
          <w:tcPr>
            <w:tcW w:w="2977" w:type="dxa"/>
            <w:vAlign w:val="center"/>
          </w:tcPr>
          <w:p w:rsidR="00602731" w:rsidRPr="007048C0" w:rsidRDefault="00602731">
            <w:pPr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Оценка по традиц. системе</w:t>
            </w:r>
          </w:p>
        </w:tc>
        <w:tc>
          <w:tcPr>
            <w:tcW w:w="2977" w:type="dxa"/>
            <w:gridSpan w:val="2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spacing w:val="2"/>
                <w:sz w:val="20"/>
                <w:szCs w:val="20"/>
              </w:rPr>
            </w:pPr>
            <w:r w:rsidRPr="007048C0">
              <w:rPr>
                <w:spacing w:val="2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Удовл</w:t>
            </w:r>
          </w:p>
        </w:tc>
        <w:tc>
          <w:tcPr>
            <w:tcW w:w="2900" w:type="dxa"/>
            <w:gridSpan w:val="3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Удовл</w:t>
            </w:r>
          </w:p>
        </w:tc>
        <w:tc>
          <w:tcPr>
            <w:tcW w:w="1069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Удовл</w:t>
            </w:r>
          </w:p>
        </w:tc>
        <w:tc>
          <w:tcPr>
            <w:tcW w:w="1113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Неудовл</w:t>
            </w:r>
          </w:p>
        </w:tc>
      </w:tr>
      <w:tr w:rsidR="00602731" w:rsidRPr="007048C0" w:rsidTr="00AA2CB3">
        <w:trPr>
          <w:trHeight w:val="428"/>
        </w:trPr>
        <w:tc>
          <w:tcPr>
            <w:tcW w:w="2977" w:type="dxa"/>
            <w:vAlign w:val="center"/>
          </w:tcPr>
          <w:p w:rsidR="00602731" w:rsidRPr="007048C0" w:rsidRDefault="00602731">
            <w:pPr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992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7048C0">
              <w:rPr>
                <w:spacing w:val="2"/>
                <w:sz w:val="20"/>
                <w:szCs w:val="20"/>
              </w:rPr>
              <w:t>E</w:t>
            </w:r>
          </w:p>
        </w:tc>
        <w:tc>
          <w:tcPr>
            <w:tcW w:w="1113" w:type="dxa"/>
            <w:vAlign w:val="center"/>
          </w:tcPr>
          <w:p w:rsidR="00602731" w:rsidRPr="007048C0" w:rsidRDefault="00602731">
            <w:pPr>
              <w:jc w:val="center"/>
              <w:textAlignment w:val="baseline"/>
              <w:rPr>
                <w:spacing w:val="2"/>
                <w:sz w:val="20"/>
                <w:szCs w:val="20"/>
              </w:rPr>
            </w:pPr>
            <w:r w:rsidRPr="007048C0">
              <w:rPr>
                <w:spacing w:val="2"/>
                <w:sz w:val="20"/>
                <w:szCs w:val="20"/>
              </w:rPr>
              <w:t>FX, F</w:t>
            </w:r>
          </w:p>
        </w:tc>
      </w:tr>
    </w:tbl>
    <w:p w:rsidR="00602731" w:rsidRPr="007048C0" w:rsidRDefault="00602731" w:rsidP="00AA2CB3">
      <w:pPr>
        <w:rPr>
          <w:sz w:val="20"/>
          <w:szCs w:val="20"/>
        </w:rPr>
        <w:sectPr w:rsidR="00602731" w:rsidRPr="007048C0">
          <w:pgSz w:w="16838" w:h="11906" w:orient="landscape"/>
          <w:pgMar w:top="567" w:right="1134" w:bottom="567" w:left="1134" w:header="709" w:footer="709" w:gutter="0"/>
          <w:cols w:space="720"/>
        </w:sectPr>
      </w:pPr>
    </w:p>
    <w:p w:rsidR="00602731" w:rsidRPr="007048C0" w:rsidRDefault="00602731" w:rsidP="00AA2CB3">
      <w:pPr>
        <w:ind w:firstLine="540"/>
        <w:rPr>
          <w:b/>
          <w:sz w:val="28"/>
          <w:szCs w:val="28"/>
        </w:rPr>
      </w:pPr>
      <w:r w:rsidRPr="007048C0">
        <w:rPr>
          <w:b/>
          <w:sz w:val="28"/>
          <w:szCs w:val="28"/>
        </w:rPr>
        <w:t>10 Задания на СРО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3060"/>
        <w:gridCol w:w="1440"/>
        <w:gridCol w:w="1260"/>
        <w:gridCol w:w="1440"/>
        <w:gridCol w:w="1260"/>
      </w:tblGrid>
      <w:tr w:rsidR="00602731" w:rsidRPr="007048C0" w:rsidTr="00AA2CB3">
        <w:trPr>
          <w:trHeight w:val="902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№ п/п</w:t>
            </w:r>
          </w:p>
        </w:tc>
        <w:tc>
          <w:tcPr>
            <w:tcW w:w="30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 xml:space="preserve">Тема, задание, </w:t>
            </w:r>
          </w:p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виды работ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 xml:space="preserve">Количество </w:t>
            </w:r>
          </w:p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часов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Литература</w:t>
            </w:r>
          </w:p>
        </w:tc>
        <w:tc>
          <w:tcPr>
            <w:tcW w:w="1440" w:type="dxa"/>
          </w:tcPr>
          <w:p w:rsidR="00602731" w:rsidRPr="007048C0" w:rsidRDefault="00602731">
            <w:pPr>
              <w:ind w:right="-164"/>
              <w:jc w:val="center"/>
            </w:pPr>
            <w:r w:rsidRPr="007048C0">
              <w:rPr>
                <w:sz w:val="22"/>
                <w:szCs w:val="22"/>
              </w:rPr>
              <w:t xml:space="preserve">Форма отчетности 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Сроки сдачи, неделя</w:t>
            </w:r>
          </w:p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3060" w:type="dxa"/>
          </w:tcPr>
          <w:p w:rsidR="00602731" w:rsidRPr="007048C0" w:rsidRDefault="00602731">
            <w:pPr>
              <w:jc w:val="both"/>
            </w:pPr>
            <w:r w:rsidRPr="007048C0">
              <w:rPr>
                <w:sz w:val="22"/>
                <w:szCs w:val="22"/>
              </w:rPr>
              <w:t>Изучить тему «Современные концепции охраны ОС в промышленности»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4,5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Конспект в тетради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2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 xml:space="preserve">Изучить тему «Органическое загрязнение водных объектов» 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4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5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Конспект в тетради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7</w:t>
            </w:r>
          </w:p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3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Изучить тему «Распространение водных загрязнений»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4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5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Конспект в тетради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8</w:t>
            </w:r>
          </w:p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4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Изучить тему «Методы противоэрозионной и рекультивационной защиты»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3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144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Конспект в тетради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10</w:t>
            </w:r>
          </w:p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5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Изучить тему «Эффективность использования земельных ресурсов»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4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144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Конспект в тетради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11</w:t>
            </w:r>
          </w:p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6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 xml:space="preserve">Изучить тему «Безотходные и малоотходные технологии» 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3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8,9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Конспект в тетради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12</w:t>
            </w:r>
          </w:p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7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Изучить тему «Оценка жизненного цикла предприятия»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4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9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Конспект в тетради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14</w:t>
            </w:r>
          </w:p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8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Изучить тему «Проектирование для окружающей среды»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4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9,3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Конспект в тетради</w:t>
            </w:r>
          </w:p>
        </w:tc>
        <w:tc>
          <w:tcPr>
            <w:tcW w:w="126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15</w:t>
            </w:r>
          </w:p>
        </w:tc>
      </w:tr>
      <w:tr w:rsidR="00602731" w:rsidRPr="007048C0" w:rsidTr="00AA2CB3">
        <w:trPr>
          <w:cantSplit/>
          <w:trHeight w:val="357"/>
        </w:trPr>
        <w:tc>
          <w:tcPr>
            <w:tcW w:w="9108" w:type="dxa"/>
            <w:gridSpan w:val="6"/>
          </w:tcPr>
          <w:p w:rsidR="00602731" w:rsidRPr="007048C0" w:rsidRDefault="00602731">
            <w:pPr>
              <w:jc w:val="center"/>
              <w:rPr>
                <w:b/>
              </w:rPr>
            </w:pPr>
            <w:r w:rsidRPr="007048C0">
              <w:rPr>
                <w:b/>
                <w:sz w:val="22"/>
                <w:szCs w:val="22"/>
              </w:rPr>
              <w:t xml:space="preserve">Другие виды работ по СРО  </w:t>
            </w:r>
          </w:p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Подготовка к лекционным занятиям (0,5 ч. х кол-во зан.)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7,5</w:t>
            </w:r>
          </w:p>
        </w:tc>
        <w:tc>
          <w:tcPr>
            <w:tcW w:w="1260" w:type="dxa"/>
          </w:tcPr>
          <w:p w:rsidR="00602731" w:rsidRPr="007048C0" w:rsidRDefault="00602731"/>
        </w:tc>
        <w:tc>
          <w:tcPr>
            <w:tcW w:w="1440" w:type="dxa"/>
          </w:tcPr>
          <w:p w:rsidR="00602731" w:rsidRPr="007048C0" w:rsidRDefault="00602731"/>
        </w:tc>
        <w:tc>
          <w:tcPr>
            <w:tcW w:w="1260" w:type="dxa"/>
          </w:tcPr>
          <w:p w:rsidR="00602731" w:rsidRPr="007048C0" w:rsidRDefault="00602731"/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2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Подготовка к практическим занятиям (0,5 ч. х кол-во зан.)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15</w:t>
            </w:r>
          </w:p>
        </w:tc>
        <w:tc>
          <w:tcPr>
            <w:tcW w:w="1260" w:type="dxa"/>
          </w:tcPr>
          <w:p w:rsidR="00602731" w:rsidRPr="007048C0" w:rsidRDefault="00602731"/>
        </w:tc>
        <w:tc>
          <w:tcPr>
            <w:tcW w:w="1440" w:type="dxa"/>
          </w:tcPr>
          <w:p w:rsidR="00602731" w:rsidRPr="007048C0" w:rsidRDefault="00602731"/>
        </w:tc>
        <w:tc>
          <w:tcPr>
            <w:tcW w:w="1260" w:type="dxa"/>
          </w:tcPr>
          <w:p w:rsidR="00602731" w:rsidRPr="007048C0" w:rsidRDefault="00602731"/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3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Подготовка к текущим контрольным мероприятиям (1ч. х вид контроля)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3</w:t>
            </w:r>
          </w:p>
        </w:tc>
        <w:tc>
          <w:tcPr>
            <w:tcW w:w="1260" w:type="dxa"/>
          </w:tcPr>
          <w:p w:rsidR="00602731" w:rsidRPr="007048C0" w:rsidRDefault="00602731"/>
        </w:tc>
        <w:tc>
          <w:tcPr>
            <w:tcW w:w="1440" w:type="dxa"/>
          </w:tcPr>
          <w:p w:rsidR="00602731" w:rsidRPr="007048C0" w:rsidRDefault="00602731"/>
        </w:tc>
        <w:tc>
          <w:tcPr>
            <w:tcW w:w="1260" w:type="dxa"/>
          </w:tcPr>
          <w:p w:rsidR="00602731" w:rsidRPr="007048C0" w:rsidRDefault="00602731"/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4</w:t>
            </w:r>
          </w:p>
        </w:tc>
        <w:tc>
          <w:tcPr>
            <w:tcW w:w="3060" w:type="dxa"/>
          </w:tcPr>
          <w:p w:rsidR="00602731" w:rsidRPr="007048C0" w:rsidRDefault="00602731">
            <w:r w:rsidRPr="007048C0">
              <w:rPr>
                <w:sz w:val="22"/>
                <w:szCs w:val="22"/>
              </w:rPr>
              <w:t>Подготовка к рубежному контролю (2 ч. х 1РК)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4</w:t>
            </w:r>
          </w:p>
        </w:tc>
        <w:tc>
          <w:tcPr>
            <w:tcW w:w="1260" w:type="dxa"/>
          </w:tcPr>
          <w:p w:rsidR="00602731" w:rsidRPr="007048C0" w:rsidRDefault="00602731"/>
        </w:tc>
        <w:tc>
          <w:tcPr>
            <w:tcW w:w="1440" w:type="dxa"/>
          </w:tcPr>
          <w:p w:rsidR="00602731" w:rsidRPr="007048C0" w:rsidRDefault="00602731"/>
        </w:tc>
        <w:tc>
          <w:tcPr>
            <w:tcW w:w="1260" w:type="dxa"/>
          </w:tcPr>
          <w:p w:rsidR="00602731" w:rsidRPr="007048C0" w:rsidRDefault="00602731"/>
        </w:tc>
      </w:tr>
      <w:tr w:rsidR="00602731" w:rsidRPr="007048C0" w:rsidTr="00AA2CB3">
        <w:trPr>
          <w:cantSplit/>
          <w:trHeight w:val="357"/>
        </w:trPr>
        <w:tc>
          <w:tcPr>
            <w:tcW w:w="648" w:type="dxa"/>
          </w:tcPr>
          <w:p w:rsidR="00602731" w:rsidRPr="007048C0" w:rsidRDefault="00602731"/>
        </w:tc>
        <w:tc>
          <w:tcPr>
            <w:tcW w:w="3060" w:type="dxa"/>
          </w:tcPr>
          <w:p w:rsidR="00602731" w:rsidRPr="007048C0" w:rsidRDefault="00602731">
            <w:pPr>
              <w:rPr>
                <w:b/>
              </w:rPr>
            </w:pPr>
            <w:r w:rsidRPr="007048C0">
              <w:rPr>
                <w:b/>
                <w:sz w:val="22"/>
                <w:szCs w:val="22"/>
              </w:rPr>
              <w:t>Итого часов по СРО</w:t>
            </w:r>
          </w:p>
        </w:tc>
        <w:tc>
          <w:tcPr>
            <w:tcW w:w="1440" w:type="dxa"/>
          </w:tcPr>
          <w:p w:rsidR="00602731" w:rsidRPr="007048C0" w:rsidRDefault="00602731">
            <w:pPr>
              <w:jc w:val="center"/>
            </w:pPr>
            <w:r w:rsidRPr="007048C0">
              <w:rPr>
                <w:sz w:val="22"/>
                <w:szCs w:val="22"/>
              </w:rPr>
              <w:t>60</w:t>
            </w:r>
          </w:p>
        </w:tc>
        <w:tc>
          <w:tcPr>
            <w:tcW w:w="1260" w:type="dxa"/>
          </w:tcPr>
          <w:p w:rsidR="00602731" w:rsidRPr="007048C0" w:rsidRDefault="00602731"/>
        </w:tc>
        <w:tc>
          <w:tcPr>
            <w:tcW w:w="1440" w:type="dxa"/>
          </w:tcPr>
          <w:p w:rsidR="00602731" w:rsidRPr="007048C0" w:rsidRDefault="00602731"/>
        </w:tc>
        <w:tc>
          <w:tcPr>
            <w:tcW w:w="1260" w:type="dxa"/>
          </w:tcPr>
          <w:p w:rsidR="00602731" w:rsidRPr="007048C0" w:rsidRDefault="00602731"/>
        </w:tc>
      </w:tr>
    </w:tbl>
    <w:p w:rsidR="00602731" w:rsidRPr="007048C0" w:rsidRDefault="00602731" w:rsidP="00AA2CB3">
      <w:pPr>
        <w:rPr>
          <w:b/>
          <w:sz w:val="20"/>
          <w:szCs w:val="20"/>
        </w:rPr>
      </w:pPr>
    </w:p>
    <w:p w:rsidR="00602731" w:rsidRPr="007048C0" w:rsidRDefault="00602731" w:rsidP="00AA2CB3">
      <w:pPr>
        <w:rPr>
          <w:sz w:val="27"/>
          <w:szCs w:val="27"/>
        </w:rPr>
      </w:pPr>
      <w:r w:rsidRPr="007048C0">
        <w:rPr>
          <w:sz w:val="27"/>
          <w:szCs w:val="27"/>
        </w:rPr>
        <w:t xml:space="preserve">Программа составлена Юнусовой Г.Б., зав.кафедры экологии </w:t>
      </w:r>
    </w:p>
    <w:p w:rsidR="00602731" w:rsidRPr="007048C0" w:rsidRDefault="00602731" w:rsidP="00AA2CB3">
      <w:pPr>
        <w:rPr>
          <w:sz w:val="27"/>
          <w:szCs w:val="27"/>
        </w:rPr>
      </w:pPr>
      <w:r w:rsidRPr="007048C0">
        <w:rPr>
          <w:sz w:val="27"/>
          <w:szCs w:val="27"/>
        </w:rPr>
        <w:t>____._____. 2018 г.                                                  ____________________</w:t>
      </w:r>
    </w:p>
    <w:p w:rsidR="00602731" w:rsidRPr="007048C0" w:rsidRDefault="00602731" w:rsidP="00AA2CB3">
      <w:pPr>
        <w:rPr>
          <w:sz w:val="27"/>
          <w:szCs w:val="27"/>
        </w:rPr>
      </w:pPr>
    </w:p>
    <w:p w:rsidR="00602731" w:rsidRPr="007048C0" w:rsidRDefault="00602731" w:rsidP="00AA2CB3">
      <w:pPr>
        <w:rPr>
          <w:sz w:val="27"/>
          <w:szCs w:val="27"/>
        </w:rPr>
      </w:pPr>
      <w:r w:rsidRPr="007048C0">
        <w:rPr>
          <w:sz w:val="27"/>
          <w:szCs w:val="27"/>
        </w:rPr>
        <w:t xml:space="preserve">Рассмотрена и утверждена на заседании кафедры экологии </w:t>
      </w:r>
    </w:p>
    <w:p w:rsidR="00602731" w:rsidRPr="007048C0" w:rsidRDefault="00602731" w:rsidP="00AA2CB3">
      <w:pPr>
        <w:rPr>
          <w:sz w:val="27"/>
          <w:szCs w:val="27"/>
        </w:rPr>
      </w:pPr>
      <w:r w:rsidRPr="007048C0">
        <w:rPr>
          <w:sz w:val="27"/>
          <w:szCs w:val="27"/>
        </w:rPr>
        <w:t>протокол от ___.____2018 г. №___</w:t>
      </w:r>
    </w:p>
    <w:p w:rsidR="00602731" w:rsidRPr="007048C0" w:rsidRDefault="00602731" w:rsidP="00AA2CB3">
      <w:pPr>
        <w:ind w:firstLine="540"/>
        <w:jc w:val="both"/>
        <w:rPr>
          <w:sz w:val="27"/>
          <w:szCs w:val="27"/>
        </w:rPr>
      </w:pPr>
    </w:p>
    <w:p w:rsidR="00602731" w:rsidRPr="007048C0" w:rsidRDefault="00602731" w:rsidP="00AA2CB3">
      <w:pPr>
        <w:ind w:firstLine="540"/>
        <w:jc w:val="both"/>
        <w:rPr>
          <w:sz w:val="27"/>
          <w:szCs w:val="27"/>
        </w:rPr>
      </w:pPr>
      <w:r w:rsidRPr="007048C0">
        <w:rPr>
          <w:sz w:val="27"/>
          <w:szCs w:val="27"/>
        </w:rPr>
        <w:t>Зав. кафедрой                                                               Г.Юнусова</w:t>
      </w:r>
    </w:p>
    <w:p w:rsidR="00602731" w:rsidRPr="007048C0" w:rsidRDefault="00602731" w:rsidP="00AA2CB3">
      <w:pPr>
        <w:ind w:firstLine="540"/>
        <w:jc w:val="both"/>
        <w:rPr>
          <w:sz w:val="28"/>
          <w:szCs w:val="28"/>
        </w:rPr>
      </w:pPr>
    </w:p>
    <w:sectPr w:rsidR="00602731" w:rsidRPr="007048C0" w:rsidSect="00347C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02731" w:rsidRDefault="00602731" w:rsidP="009B6B50">
      <w:r>
        <w:separator/>
      </w:r>
    </w:p>
  </w:endnote>
  <w:endnote w:type="continuationSeparator" w:id="1">
    <w:p w:rsidR="00602731" w:rsidRDefault="00602731" w:rsidP="009B6B5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Batang">
    <w:altName w:val="ўа¬»¬¦¬ў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imesNewRomanPS-Italic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-BoldMT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2731" w:rsidRDefault="0060273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:rsidR="00602731" w:rsidRDefault="0060273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2731" w:rsidRDefault="00602731">
    <w:pPr>
      <w:pStyle w:val="Footer"/>
      <w:jc w:val="center"/>
    </w:pPr>
    <w:fldSimple w:instr=" PAGE   \* MERGEFORMAT ">
      <w:r>
        <w:rPr>
          <w:noProof/>
        </w:rPr>
        <w:t>12</w:t>
      </w:r>
    </w:fldSimple>
  </w:p>
  <w:p w:rsidR="00602731" w:rsidRDefault="00602731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2731" w:rsidRDefault="00602731" w:rsidP="00CA1FE8">
    <w:pPr>
      <w:pStyle w:val="Footer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02731" w:rsidRDefault="00602731" w:rsidP="009B6B50">
      <w:r>
        <w:separator/>
      </w:r>
    </w:p>
  </w:footnote>
  <w:footnote w:type="continuationSeparator" w:id="1">
    <w:p w:rsidR="00602731" w:rsidRDefault="00602731" w:rsidP="009B6B5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71210"/>
    <w:multiLevelType w:val="hybridMultilevel"/>
    <w:tmpl w:val="D64EF288"/>
    <w:lvl w:ilvl="0" w:tplc="9078E5C2">
      <w:start w:val="1"/>
      <w:numFmt w:val="decimal"/>
      <w:lvlText w:val="%1."/>
      <w:lvlJc w:val="left"/>
      <w:pPr>
        <w:tabs>
          <w:tab w:val="num" w:pos="1950"/>
        </w:tabs>
        <w:ind w:left="1950" w:hanging="1050"/>
      </w:pPr>
      <w:rPr>
        <w:rFonts w:cs="Times New Roman" w:hint="default"/>
      </w:rPr>
    </w:lvl>
    <w:lvl w:ilvl="1" w:tplc="E146D032">
      <w:start w:val="5"/>
      <w:numFmt w:val="decimal"/>
      <w:lvlText w:val="%2"/>
      <w:lvlJc w:val="left"/>
      <w:pPr>
        <w:tabs>
          <w:tab w:val="num" w:pos="1980"/>
        </w:tabs>
        <w:ind w:left="1980" w:hanging="360"/>
      </w:pPr>
      <w:rPr>
        <w:rFonts w:cs="Times New Roman" w:hint="default"/>
      </w:rPr>
    </w:lvl>
    <w:lvl w:ilvl="2" w:tplc="ED0EE658">
      <w:start w:val="1"/>
      <w:numFmt w:val="bullet"/>
      <w:lvlText w:val="-"/>
      <w:lvlJc w:val="left"/>
      <w:pPr>
        <w:tabs>
          <w:tab w:val="num" w:pos="3105"/>
        </w:tabs>
        <w:ind w:left="3105" w:hanging="585"/>
      </w:pPr>
      <w:rPr>
        <w:rFonts w:ascii="Times New Roman" w:eastAsia="Times New Roman" w:hAnsi="Times New Roman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1">
    <w:nsid w:val="08E5647C"/>
    <w:multiLevelType w:val="hybridMultilevel"/>
    <w:tmpl w:val="D64EF288"/>
    <w:lvl w:ilvl="0" w:tplc="9078E5C2">
      <w:start w:val="1"/>
      <w:numFmt w:val="decimal"/>
      <w:lvlText w:val="%1."/>
      <w:lvlJc w:val="left"/>
      <w:pPr>
        <w:tabs>
          <w:tab w:val="num" w:pos="1770"/>
        </w:tabs>
        <w:ind w:left="1770" w:hanging="1050"/>
      </w:pPr>
      <w:rPr>
        <w:rFonts w:cs="Times New Roman" w:hint="default"/>
      </w:rPr>
    </w:lvl>
    <w:lvl w:ilvl="1" w:tplc="E146D032">
      <w:start w:val="5"/>
      <w:numFmt w:val="decimal"/>
      <w:lvlText w:val="%2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2" w:tplc="ED0EE658">
      <w:start w:val="1"/>
      <w:numFmt w:val="bullet"/>
      <w:lvlText w:val="-"/>
      <w:lvlJc w:val="left"/>
      <w:pPr>
        <w:tabs>
          <w:tab w:val="num" w:pos="2925"/>
        </w:tabs>
        <w:ind w:left="2925" w:hanging="585"/>
      </w:pPr>
      <w:rPr>
        <w:rFonts w:ascii="Times New Roman" w:eastAsia="Times New Roman" w:hAnsi="Times New Roman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">
    <w:nsid w:val="0C0F4BAB"/>
    <w:multiLevelType w:val="hybridMultilevel"/>
    <w:tmpl w:val="A888DE8C"/>
    <w:lvl w:ilvl="0" w:tplc="20220DF4">
      <w:start w:val="2"/>
      <w:numFmt w:val="decimal"/>
      <w:lvlText w:val="%1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9B2EA5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9448361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9CE25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51BABFC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76E0DCF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83CCC81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FABE005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B7167ED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E7E8A"/>
    <w:rsid w:val="00007E98"/>
    <w:rsid w:val="0003128B"/>
    <w:rsid w:val="000424E6"/>
    <w:rsid w:val="000F58CF"/>
    <w:rsid w:val="00102DEF"/>
    <w:rsid w:val="00111F3E"/>
    <w:rsid w:val="001229C1"/>
    <w:rsid w:val="00142D5C"/>
    <w:rsid w:val="00184F5A"/>
    <w:rsid w:val="001C78DA"/>
    <w:rsid w:val="001D7294"/>
    <w:rsid w:val="001E1DAA"/>
    <w:rsid w:val="001F2821"/>
    <w:rsid w:val="002362A0"/>
    <w:rsid w:val="0024410F"/>
    <w:rsid w:val="002B25E9"/>
    <w:rsid w:val="002E129D"/>
    <w:rsid w:val="002F761B"/>
    <w:rsid w:val="0030447A"/>
    <w:rsid w:val="00347C24"/>
    <w:rsid w:val="003A4093"/>
    <w:rsid w:val="003B1642"/>
    <w:rsid w:val="003C265F"/>
    <w:rsid w:val="003D6B13"/>
    <w:rsid w:val="003E7E8A"/>
    <w:rsid w:val="003F3031"/>
    <w:rsid w:val="00415AE9"/>
    <w:rsid w:val="004A2609"/>
    <w:rsid w:val="004D7191"/>
    <w:rsid w:val="00523B9D"/>
    <w:rsid w:val="0052469E"/>
    <w:rsid w:val="005415CB"/>
    <w:rsid w:val="00576157"/>
    <w:rsid w:val="005943C2"/>
    <w:rsid w:val="00602731"/>
    <w:rsid w:val="00635802"/>
    <w:rsid w:val="006762AE"/>
    <w:rsid w:val="006B57ED"/>
    <w:rsid w:val="006B7DA5"/>
    <w:rsid w:val="006F240B"/>
    <w:rsid w:val="00701DB1"/>
    <w:rsid w:val="00702691"/>
    <w:rsid w:val="007048C0"/>
    <w:rsid w:val="007079DC"/>
    <w:rsid w:val="00714A17"/>
    <w:rsid w:val="00755E46"/>
    <w:rsid w:val="00795D4D"/>
    <w:rsid w:val="007E6332"/>
    <w:rsid w:val="007F1E98"/>
    <w:rsid w:val="008916F4"/>
    <w:rsid w:val="008D215C"/>
    <w:rsid w:val="008D5009"/>
    <w:rsid w:val="00981FFC"/>
    <w:rsid w:val="009B6B50"/>
    <w:rsid w:val="009C5985"/>
    <w:rsid w:val="00A256DF"/>
    <w:rsid w:val="00A42390"/>
    <w:rsid w:val="00A55997"/>
    <w:rsid w:val="00A837C5"/>
    <w:rsid w:val="00A9431F"/>
    <w:rsid w:val="00A95A0A"/>
    <w:rsid w:val="00AA2CB3"/>
    <w:rsid w:val="00AE3F18"/>
    <w:rsid w:val="00AF2E1A"/>
    <w:rsid w:val="00AF728B"/>
    <w:rsid w:val="00B4599C"/>
    <w:rsid w:val="00B60A8E"/>
    <w:rsid w:val="00B973B8"/>
    <w:rsid w:val="00BC6B92"/>
    <w:rsid w:val="00BE61EB"/>
    <w:rsid w:val="00C43BEE"/>
    <w:rsid w:val="00C77949"/>
    <w:rsid w:val="00CA1FE8"/>
    <w:rsid w:val="00CC376D"/>
    <w:rsid w:val="00D32403"/>
    <w:rsid w:val="00D45960"/>
    <w:rsid w:val="00D81E08"/>
    <w:rsid w:val="00DC0D15"/>
    <w:rsid w:val="00DC19F9"/>
    <w:rsid w:val="00E91C52"/>
    <w:rsid w:val="00E923BA"/>
    <w:rsid w:val="00EA4A3C"/>
    <w:rsid w:val="00F16459"/>
    <w:rsid w:val="00F53085"/>
    <w:rsid w:val="00F85887"/>
    <w:rsid w:val="00FA403A"/>
    <w:rsid w:val="00FD061F"/>
    <w:rsid w:val="00FD5B13"/>
    <w:rsid w:val="00FE0A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3E7E8A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E7E8A"/>
    <w:pPr>
      <w:keepNext/>
      <w:jc w:val="right"/>
      <w:outlineLvl w:val="0"/>
    </w:pPr>
    <w:rPr>
      <w:i/>
      <w:sz w:val="28"/>
      <w:szCs w:val="20"/>
    </w:rPr>
  </w:style>
  <w:style w:type="paragraph" w:styleId="Heading2">
    <w:name w:val="heading 2"/>
    <w:basedOn w:val="Normal"/>
    <w:next w:val="Normal"/>
    <w:link w:val="Heading2Char"/>
    <w:uiPriority w:val="99"/>
    <w:qFormat/>
    <w:rsid w:val="003E7E8A"/>
    <w:pPr>
      <w:keepNext/>
      <w:jc w:val="center"/>
      <w:outlineLvl w:val="1"/>
    </w:pPr>
    <w:rPr>
      <w:b/>
      <w:sz w:val="28"/>
      <w:szCs w:val="20"/>
    </w:rPr>
  </w:style>
  <w:style w:type="paragraph" w:styleId="Heading3">
    <w:name w:val="heading 3"/>
    <w:basedOn w:val="Normal"/>
    <w:next w:val="Normal"/>
    <w:link w:val="Heading3Char"/>
    <w:uiPriority w:val="99"/>
    <w:qFormat/>
    <w:rsid w:val="003E7E8A"/>
    <w:pPr>
      <w:keepNext/>
      <w:jc w:val="center"/>
      <w:outlineLvl w:val="2"/>
    </w:pPr>
    <w:rPr>
      <w:i/>
      <w:sz w:val="28"/>
      <w:szCs w:val="20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E7E8A"/>
    <w:pPr>
      <w:keepNext/>
      <w:jc w:val="right"/>
      <w:outlineLvl w:val="3"/>
    </w:pPr>
    <w:rPr>
      <w:rFonts w:ascii="Arial" w:eastAsia="Batang" w:hAnsi="Arial"/>
      <w:szCs w:val="20"/>
      <w:lang w:eastAsia="ko-KR"/>
    </w:rPr>
  </w:style>
  <w:style w:type="paragraph" w:styleId="Heading6">
    <w:name w:val="heading 6"/>
    <w:basedOn w:val="Normal"/>
    <w:next w:val="Normal"/>
    <w:link w:val="Heading6Char"/>
    <w:uiPriority w:val="99"/>
    <w:qFormat/>
    <w:rsid w:val="003E7E8A"/>
    <w:pPr>
      <w:keepNext/>
      <w:outlineLvl w:val="5"/>
    </w:pPr>
    <w:rPr>
      <w:b/>
      <w:bCs/>
      <w:sz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3E7E8A"/>
    <w:rPr>
      <w:rFonts w:ascii="Times New Roman" w:hAnsi="Times New Roman" w:cs="Times New Roman"/>
      <w:i/>
      <w:sz w:val="20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3E7E8A"/>
    <w:rPr>
      <w:rFonts w:ascii="Times New Roman" w:hAnsi="Times New Roman" w:cs="Times New Roman"/>
      <w:b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3E7E8A"/>
    <w:rPr>
      <w:rFonts w:ascii="Times New Roman" w:hAnsi="Times New Roman" w:cs="Times New Roman"/>
      <w:i/>
      <w:sz w:val="20"/>
      <w:szCs w:val="20"/>
      <w:lang w:eastAsia="ru-R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3E7E8A"/>
    <w:rPr>
      <w:rFonts w:ascii="Arial" w:eastAsia="Batang" w:hAnsi="Arial" w:cs="Times New Roman"/>
      <w:sz w:val="20"/>
      <w:szCs w:val="20"/>
      <w:lang w:eastAsia="ko-KR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3E7E8A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styleId="BodyTextIndent">
    <w:name w:val="Body Text Indent"/>
    <w:basedOn w:val="Normal"/>
    <w:link w:val="BodyTextIndentChar"/>
    <w:uiPriority w:val="99"/>
    <w:rsid w:val="003E7E8A"/>
    <w:pPr>
      <w:ind w:firstLine="567"/>
      <w:jc w:val="both"/>
    </w:pPr>
    <w:rPr>
      <w:sz w:val="28"/>
      <w:szCs w:val="20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3E7E8A"/>
    <w:rPr>
      <w:rFonts w:ascii="Times New Roman" w:hAnsi="Times New Roman" w:cs="Times New Roman"/>
      <w:sz w:val="20"/>
      <w:szCs w:val="20"/>
      <w:lang w:eastAsia="ru-RU"/>
    </w:rPr>
  </w:style>
  <w:style w:type="paragraph" w:styleId="BodyTextIndent2">
    <w:name w:val="Body Text Indent 2"/>
    <w:basedOn w:val="Normal"/>
    <w:link w:val="BodyTextIndent2Char"/>
    <w:uiPriority w:val="99"/>
    <w:rsid w:val="003E7E8A"/>
    <w:pPr>
      <w:ind w:firstLine="567"/>
      <w:jc w:val="both"/>
    </w:pPr>
    <w:rPr>
      <w:sz w:val="28"/>
      <w:szCs w:val="2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3E7E8A"/>
    <w:rPr>
      <w:rFonts w:ascii="Times New Roman" w:hAnsi="Times New Roman" w:cs="Times New Roman"/>
      <w:sz w:val="20"/>
      <w:szCs w:val="20"/>
      <w:lang w:eastAsia="ru-RU"/>
    </w:rPr>
  </w:style>
  <w:style w:type="paragraph" w:styleId="BodyText2">
    <w:name w:val="Body Text 2"/>
    <w:basedOn w:val="Normal"/>
    <w:link w:val="BodyText2Char"/>
    <w:uiPriority w:val="99"/>
    <w:rsid w:val="003E7E8A"/>
    <w:pPr>
      <w:widowControl w:val="0"/>
      <w:shd w:val="clear" w:color="auto" w:fill="FFFFFF"/>
      <w:autoSpaceDE w:val="0"/>
      <w:autoSpaceDN w:val="0"/>
      <w:adjustRightInd w:val="0"/>
      <w:ind w:right="-60"/>
    </w:pPr>
    <w:rPr>
      <w:color w:val="000000"/>
      <w:spacing w:val="-3"/>
      <w:sz w:val="20"/>
      <w:szCs w:val="15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3E7E8A"/>
    <w:rPr>
      <w:rFonts w:ascii="Times New Roman" w:hAnsi="Times New Roman" w:cs="Times New Roman"/>
      <w:color w:val="000000"/>
      <w:spacing w:val="-3"/>
      <w:sz w:val="15"/>
      <w:szCs w:val="15"/>
      <w:shd w:val="clear" w:color="auto" w:fill="FFFFFF"/>
      <w:lang w:eastAsia="ru-RU"/>
    </w:rPr>
  </w:style>
  <w:style w:type="character" w:styleId="PageNumber">
    <w:name w:val="page number"/>
    <w:basedOn w:val="DefaultParagraphFont"/>
    <w:uiPriority w:val="99"/>
    <w:rsid w:val="003E7E8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E7E8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3E7E8A"/>
    <w:rPr>
      <w:rFonts w:ascii="Times New Roman" w:hAnsi="Times New Roman" w:cs="Times New Roman"/>
      <w:sz w:val="20"/>
      <w:szCs w:val="20"/>
      <w:lang w:eastAsia="ru-RU"/>
    </w:rPr>
  </w:style>
  <w:style w:type="paragraph" w:styleId="BodyText">
    <w:name w:val="Body Text"/>
    <w:basedOn w:val="Normal"/>
    <w:link w:val="BodyTextChar"/>
    <w:uiPriority w:val="99"/>
    <w:rsid w:val="003E7E8A"/>
    <w:pPr>
      <w:shd w:val="clear" w:color="auto" w:fill="FFFFFF"/>
    </w:pPr>
    <w:rPr>
      <w:b/>
      <w:sz w:val="28"/>
      <w:szCs w:val="22"/>
      <w:lang w:val="kk-KZ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3E7E8A"/>
    <w:rPr>
      <w:rFonts w:ascii="Times New Roman" w:hAnsi="Times New Roman" w:cs="Times New Roman"/>
      <w:b/>
      <w:sz w:val="28"/>
      <w:shd w:val="clear" w:color="auto" w:fill="FFFFFF"/>
      <w:lang w:val="kk-KZ" w:eastAsia="ru-RU"/>
    </w:rPr>
  </w:style>
  <w:style w:type="paragraph" w:styleId="NoSpacing">
    <w:name w:val="No Spacing"/>
    <w:uiPriority w:val="99"/>
    <w:qFormat/>
    <w:rsid w:val="003E7E8A"/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basedOn w:val="DefaultParagraphFont"/>
    <w:uiPriority w:val="99"/>
    <w:semiHidden/>
    <w:rsid w:val="0030447A"/>
    <w:rPr>
      <w:rFonts w:cs="Times New Roman"/>
      <w:color w:val="0000FF"/>
      <w:u w:val="single"/>
    </w:rPr>
  </w:style>
  <w:style w:type="character" w:customStyle="1" w:styleId="HeaderChar1">
    <w:name w:val="Header Char1"/>
    <w:link w:val="Header"/>
    <w:uiPriority w:val="99"/>
    <w:locked/>
    <w:rsid w:val="00AA2CB3"/>
    <w:rPr>
      <w:sz w:val="24"/>
      <w:lang w:val="ru-RU" w:eastAsia="ru-RU"/>
    </w:rPr>
  </w:style>
  <w:style w:type="paragraph" w:styleId="Header">
    <w:name w:val="header"/>
    <w:basedOn w:val="Normal"/>
    <w:link w:val="HeaderChar1"/>
    <w:uiPriority w:val="99"/>
    <w:locked/>
    <w:rsid w:val="00AA2CB3"/>
    <w:pPr>
      <w:tabs>
        <w:tab w:val="center" w:pos="4677"/>
        <w:tab w:val="right" w:pos="9355"/>
      </w:tabs>
    </w:pPr>
    <w:rPr>
      <w:rFonts w:ascii="Calibri" w:eastAsia="Calibri" w:hAnsi="Calibri"/>
      <w:szCs w:val="20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8828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://www.nature.kz" TargetMode="External"/><Relationship Id="rId18" Type="http://schemas.openxmlformats.org/officeDocument/2006/relationships/hyperlink" Target="http://www.eco.gov.kz/pravo/doc/radiac_bez.pdf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hyperlink" Target="http://base.zakon.kz/doc/lawyer/nph-lawyer.exe" TargetMode="External"/><Relationship Id="rId17" Type="http://schemas.openxmlformats.org/officeDocument/2006/relationships/hyperlink" Target="http://www.eco.gov.kz/pravo/zakon/zak5.php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co.gov.kz/pravo/zakon/les.php" TargetMode="External"/><Relationship Id="rId20" Type="http://schemas.openxmlformats.org/officeDocument/2006/relationships/hyperlink" Target="http://www.eco.gov.kz/pravo/zakon/zak16.php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hyperlink" Target="http://www.eco.gov.kz/pravo/zakon/vod.php" TargetMode="External"/><Relationship Id="rId10" Type="http://schemas.openxmlformats.org/officeDocument/2006/relationships/footer" Target="footer2.xml"/><Relationship Id="rId19" Type="http://schemas.openxmlformats.org/officeDocument/2006/relationships/hyperlink" Target="http://www.eco.gov.kz/pravo/zakon/zak15.php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eco.gov.kz/pravo/zakon/zem.php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116</TotalTime>
  <Pages>12</Pages>
  <Words>3189</Words>
  <Characters>18182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HC</cp:lastModifiedBy>
  <cp:revision>21</cp:revision>
  <cp:lastPrinted>2015-09-17T08:35:00Z</cp:lastPrinted>
  <dcterms:created xsi:type="dcterms:W3CDTF">2015-09-11T16:25:00Z</dcterms:created>
  <dcterms:modified xsi:type="dcterms:W3CDTF">2018-10-31T10:55:00Z</dcterms:modified>
</cp:coreProperties>
</file>